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A4A7" w14:textId="500A0C72" w:rsidR="00DA2B05" w:rsidRDefault="00DA2B05" w:rsidP="00DA2B05"/>
    <w:p w14:paraId="354C46E2" w14:textId="77777777" w:rsidR="00DA2B05" w:rsidRDefault="00DA2B05" w:rsidP="00DA2B05">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D7CB95E" w14:textId="77777777" w:rsidR="00DA2B05" w:rsidRDefault="00DA2B05" w:rsidP="00DA2B05">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6A9299D" w14:textId="4021F0F5" w:rsidR="00DA2B05" w:rsidRPr="00871249" w:rsidRDefault="00DA2B05" w:rsidP="00DA2B05">
      <w:pPr>
        <w:jc w:val="right"/>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71249">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0064443C" w:rsidRPr="00871249">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CHOOLJAARPLAN</w:t>
      </w:r>
      <w:r w:rsidRPr="00871249">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EB286BA" w14:textId="00679105" w:rsidR="00DA2B05" w:rsidRPr="00871249" w:rsidRDefault="00DA2B05" w:rsidP="00DA2B05">
      <w:pPr>
        <w:jc w:val="right"/>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71249">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3F46EF" w:rsidRPr="00871249">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Pr="00871249">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202</w:t>
      </w:r>
      <w:r w:rsidR="003F46EF" w:rsidRPr="00871249">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p>
    <w:p w14:paraId="78C898BF" w14:textId="24E3916A" w:rsidR="00DA2B05" w:rsidRPr="00AD1D60" w:rsidRDefault="004355C3" w:rsidP="004355C3">
      <w:pPr>
        <w:jc w:val="center"/>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64897">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64897" w:rsidRPr="00AD1D60">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D5764B" w:rsidRPr="00AD1D60">
        <w:rPr>
          <w:b/>
          <w:color w:val="3EA84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1EB602B2" w14:textId="68D51D56" w:rsidR="00D5764B" w:rsidRPr="00AD1D60" w:rsidRDefault="00D5764B" w:rsidP="00871249">
      <w:pPr>
        <w:jc w:val="right"/>
        <w:rPr>
          <w:b/>
          <w:color w:val="3EA84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D1D60">
        <w:rPr>
          <w:b/>
          <w:color w:val="3EA84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00A8032A" w:rsidRPr="00AD1D60">
        <w:rPr>
          <w:b/>
          <w:color w:val="3EA84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TAPPENPLAN</w:t>
      </w:r>
      <w:r w:rsidRPr="00AD1D60">
        <w:rPr>
          <w:b/>
          <w:color w:val="3EA84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4355C3" w:rsidRPr="00AD1D60">
        <w:rPr>
          <w:b/>
          <w:color w:val="3EA84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&amp;</w:t>
      </w:r>
      <w:r w:rsidR="00871249" w:rsidRPr="00AD1D60">
        <w:rPr>
          <w:b/>
          <w:color w:val="3EA84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r>
      <w:r w:rsidR="00A8032A" w:rsidRPr="00AD1D60">
        <w:rPr>
          <w:b/>
          <w:color w:val="3EA84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BESTEDING</w:t>
      </w:r>
      <w:r w:rsidR="00871249" w:rsidRPr="00AD1D60">
        <w:rPr>
          <w:b/>
          <w:color w:val="3EA84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r>
      <w:r w:rsidRPr="00AD1D60">
        <w:rPr>
          <w:b/>
          <w:color w:val="3EA84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NPO</w:t>
      </w:r>
      <w:r w:rsidR="00A8032A" w:rsidRPr="00AD1D60">
        <w:rPr>
          <w:b/>
          <w:color w:val="3EA84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-GELDEN</w:t>
      </w:r>
    </w:p>
    <w:p w14:paraId="06E53FD9" w14:textId="77777777" w:rsidR="00DA2B05" w:rsidRDefault="00DA2B05" w:rsidP="00DA2B05">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F83BD7A" w14:textId="7110CFB0" w:rsidR="00DA2B05" w:rsidRPr="00DA2B05" w:rsidRDefault="00DA2B05" w:rsidP="00AD1D60">
      <w:pPr>
        <w:jc w:val="center"/>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7BBBF350" wp14:editId="3CB738E4">
            <wp:simplePos x="0" y="0"/>
            <wp:positionH relativeFrom="column">
              <wp:posOffset>4462780</wp:posOffset>
            </wp:positionH>
            <wp:positionV relativeFrom="paragraph">
              <wp:posOffset>13335</wp:posOffset>
            </wp:positionV>
            <wp:extent cx="1238250" cy="638175"/>
            <wp:effectExtent l="0" t="0" r="0" b="9525"/>
            <wp:wrapTight wrapText="bothSides">
              <wp:wrapPolygon edited="0">
                <wp:start x="10302" y="0"/>
                <wp:lineTo x="3323" y="6448"/>
                <wp:lineTo x="0" y="11606"/>
                <wp:lineTo x="0" y="19988"/>
                <wp:lineTo x="1994" y="21278"/>
                <wp:lineTo x="9969" y="21278"/>
                <wp:lineTo x="21268" y="13540"/>
                <wp:lineTo x="21268" y="10316"/>
                <wp:lineTo x="12295" y="0"/>
                <wp:lineTo x="10302"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2AE4A" w14:textId="77777777" w:rsidR="00DA2B05" w:rsidRPr="00DA2B05" w:rsidRDefault="00DA2B05" w:rsidP="00DA2B05">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Berlikum</w:t>
      </w:r>
    </w:p>
    <w:p w14:paraId="02C50E39" w14:textId="77777777" w:rsidR="00DA2B05" w:rsidRPr="00DA2B05" w:rsidRDefault="00DA2B05" w:rsidP="00DA2B05">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18OM</w:t>
      </w:r>
    </w:p>
    <w:p w14:paraId="2C8C4290" w14:textId="77777777" w:rsidR="00DA2B05" w:rsidRDefault="00DA2B05">
      <w:r>
        <w:br w:type="page"/>
      </w:r>
    </w:p>
    <w:p w14:paraId="1016A6CF" w14:textId="77777777" w:rsidR="00DA2B05" w:rsidRPr="00E3027A" w:rsidRDefault="00DA2B05" w:rsidP="00DA2B05"/>
    <w:tbl>
      <w:tblPr>
        <w:tblStyle w:val="Tabelraster1"/>
        <w:tblpPr w:leftFromText="141" w:rightFromText="141" w:vertAnchor="page" w:horzAnchor="margin" w:tblpY="1966"/>
        <w:tblW w:w="0" w:type="auto"/>
        <w:tblLook w:val="04A0" w:firstRow="1" w:lastRow="0" w:firstColumn="1" w:lastColumn="0" w:noHBand="0" w:noVBand="1"/>
      </w:tblPr>
      <w:tblGrid>
        <w:gridCol w:w="2830"/>
        <w:gridCol w:w="567"/>
        <w:gridCol w:w="1134"/>
        <w:gridCol w:w="2127"/>
        <w:gridCol w:w="1417"/>
        <w:gridCol w:w="987"/>
      </w:tblGrid>
      <w:tr w:rsidR="00DA2B05" w:rsidRPr="00E3027A" w14:paraId="6C5100EF" w14:textId="77777777" w:rsidTr="007E5AEF">
        <w:tc>
          <w:tcPr>
            <w:tcW w:w="9062" w:type="dxa"/>
            <w:gridSpan w:val="6"/>
            <w:shd w:val="clear" w:color="auto" w:fill="258D9B"/>
          </w:tcPr>
          <w:p w14:paraId="6CCF6B37" w14:textId="0153501C" w:rsidR="00DA2B05" w:rsidRPr="00E3027A" w:rsidRDefault="00DA2B05" w:rsidP="007E5AEF">
            <w:pPr>
              <w:jc w:val="center"/>
              <w:rPr>
                <w:sz w:val="40"/>
                <w:szCs w:val="40"/>
              </w:rPr>
            </w:pPr>
            <w:r w:rsidRPr="00E3027A">
              <w:rPr>
                <w:b/>
                <w:sz w:val="40"/>
                <w:szCs w:val="40"/>
              </w:rPr>
              <w:t xml:space="preserve">Schooljaarplan </w:t>
            </w:r>
            <w:r>
              <w:rPr>
                <w:b/>
                <w:sz w:val="40"/>
                <w:szCs w:val="40"/>
              </w:rPr>
              <w:t>202</w:t>
            </w:r>
            <w:r w:rsidR="00F5348D">
              <w:rPr>
                <w:b/>
                <w:sz w:val="40"/>
                <w:szCs w:val="40"/>
              </w:rPr>
              <w:t>1</w:t>
            </w:r>
            <w:r>
              <w:rPr>
                <w:b/>
                <w:sz w:val="40"/>
                <w:szCs w:val="40"/>
              </w:rPr>
              <w:t xml:space="preserve"> - 202</w:t>
            </w:r>
            <w:r w:rsidR="00F5348D">
              <w:rPr>
                <w:b/>
                <w:sz w:val="40"/>
                <w:szCs w:val="40"/>
              </w:rPr>
              <w:t>2</w:t>
            </w:r>
          </w:p>
        </w:tc>
      </w:tr>
      <w:tr w:rsidR="00DA2B05" w:rsidRPr="00E3027A" w14:paraId="08AFCB21" w14:textId="77777777" w:rsidTr="007E5AEF">
        <w:tc>
          <w:tcPr>
            <w:tcW w:w="4531" w:type="dxa"/>
            <w:gridSpan w:val="3"/>
          </w:tcPr>
          <w:p w14:paraId="7A9DB6A6" w14:textId="77777777" w:rsidR="00DA2B05" w:rsidRPr="00E3027A" w:rsidRDefault="00DA2B05" w:rsidP="007E5AEF">
            <w:pPr>
              <w:rPr>
                <w:b/>
                <w:sz w:val="20"/>
                <w:szCs w:val="20"/>
              </w:rPr>
            </w:pPr>
            <w:r w:rsidRPr="00E3027A">
              <w:rPr>
                <w:b/>
                <w:sz w:val="20"/>
                <w:szCs w:val="20"/>
              </w:rPr>
              <w:t>Onderwerp: Onderwijsproces (OP1)</w:t>
            </w:r>
            <w:r w:rsidRPr="00E3027A">
              <w:rPr>
                <w:b/>
                <w:sz w:val="20"/>
                <w:szCs w:val="20"/>
              </w:rPr>
              <w:br/>
            </w:r>
            <w:r w:rsidRPr="00E3027A">
              <w:rPr>
                <w:b/>
                <w:color w:val="258D9B"/>
                <w:sz w:val="20"/>
                <w:szCs w:val="20"/>
              </w:rPr>
              <w:t>Aanbod</w:t>
            </w:r>
          </w:p>
        </w:tc>
        <w:tc>
          <w:tcPr>
            <w:tcW w:w="4531" w:type="dxa"/>
            <w:gridSpan w:val="3"/>
          </w:tcPr>
          <w:p w14:paraId="0F74F8D1" w14:textId="4FC0F25A" w:rsidR="00DA2B05" w:rsidRDefault="00DA2B05" w:rsidP="007E5AEF">
            <w:pPr>
              <w:rPr>
                <w:b/>
                <w:sz w:val="20"/>
                <w:szCs w:val="20"/>
              </w:rPr>
            </w:pPr>
            <w:r w:rsidRPr="00E3027A">
              <w:rPr>
                <w:b/>
                <w:sz w:val="20"/>
                <w:szCs w:val="20"/>
              </w:rPr>
              <w:t xml:space="preserve">Budget:  </w:t>
            </w:r>
            <w:r w:rsidR="00CE666B">
              <w:rPr>
                <w:b/>
                <w:sz w:val="20"/>
                <w:szCs w:val="20"/>
              </w:rPr>
              <w:t>€ 6</w:t>
            </w:r>
            <w:r w:rsidR="009C7454">
              <w:rPr>
                <w:b/>
                <w:sz w:val="20"/>
                <w:szCs w:val="20"/>
              </w:rPr>
              <w:t>5</w:t>
            </w:r>
            <w:r w:rsidR="00CE666B">
              <w:rPr>
                <w:b/>
                <w:sz w:val="20"/>
                <w:szCs w:val="20"/>
              </w:rPr>
              <w:t>00,00</w:t>
            </w:r>
            <w:r w:rsidR="00640422">
              <w:rPr>
                <w:b/>
                <w:sz w:val="20"/>
                <w:szCs w:val="20"/>
              </w:rPr>
              <w:t xml:space="preserve"> </w:t>
            </w:r>
            <w:r w:rsidR="003B6E9F">
              <w:rPr>
                <w:b/>
                <w:sz w:val="20"/>
                <w:szCs w:val="20"/>
              </w:rPr>
              <w:t xml:space="preserve">(waarvan </w:t>
            </w:r>
            <w:r w:rsidR="00624F68">
              <w:rPr>
                <w:b/>
                <w:sz w:val="20"/>
                <w:szCs w:val="20"/>
              </w:rPr>
              <w:t>€ 3932,54 NPO)</w:t>
            </w:r>
          </w:p>
          <w:p w14:paraId="157A1CCE" w14:textId="604EC51F" w:rsidR="00DA2B05" w:rsidRPr="00E3027A" w:rsidRDefault="00DA2B05" w:rsidP="000A6CC3">
            <w:pPr>
              <w:rPr>
                <w:b/>
                <w:sz w:val="20"/>
                <w:szCs w:val="20"/>
              </w:rPr>
            </w:pPr>
          </w:p>
        </w:tc>
      </w:tr>
      <w:tr w:rsidR="00DA2B05" w:rsidRPr="00E3027A" w14:paraId="4D02742A" w14:textId="77777777" w:rsidTr="007E5AEF">
        <w:tc>
          <w:tcPr>
            <w:tcW w:w="4531" w:type="dxa"/>
            <w:gridSpan w:val="3"/>
          </w:tcPr>
          <w:p w14:paraId="5B105E9E" w14:textId="77777777" w:rsidR="00DA2B05" w:rsidRDefault="00DA2B05" w:rsidP="007E5AEF">
            <w:pPr>
              <w:rPr>
                <w:b/>
                <w:sz w:val="20"/>
                <w:szCs w:val="20"/>
              </w:rPr>
            </w:pPr>
            <w:r w:rsidRPr="00E3027A">
              <w:rPr>
                <w:b/>
                <w:sz w:val="20"/>
                <w:szCs w:val="20"/>
              </w:rPr>
              <w:t xml:space="preserve">Huidige situatie: </w:t>
            </w:r>
          </w:p>
          <w:p w14:paraId="7B5D01A0" w14:textId="1EA41E50" w:rsidR="00171ADE" w:rsidRPr="00C61F41" w:rsidRDefault="00F246DC" w:rsidP="00B0747D">
            <w:pPr>
              <w:rPr>
                <w:sz w:val="20"/>
                <w:szCs w:val="20"/>
                <w:lang w:eastAsia="nl-NL"/>
              </w:rPr>
            </w:pPr>
            <w:r w:rsidRPr="00C61F41">
              <w:rPr>
                <w:bCs/>
                <w:sz w:val="20"/>
                <w:szCs w:val="20"/>
              </w:rPr>
              <w:t xml:space="preserve">Bij de start van het nieuwe schooljaar 2021-2022 gaan we werken met een nieuwe methode voor </w:t>
            </w:r>
            <w:r w:rsidR="00171ADE" w:rsidRPr="00C61F41">
              <w:rPr>
                <w:bCs/>
                <w:sz w:val="20"/>
                <w:szCs w:val="20"/>
              </w:rPr>
              <w:t>voortgezet technisch lezen</w:t>
            </w:r>
            <w:r w:rsidR="00171ADE" w:rsidRPr="00C61F41">
              <w:rPr>
                <w:sz w:val="20"/>
                <w:szCs w:val="20"/>
                <w:lang w:eastAsia="nl-NL"/>
              </w:rPr>
              <w:t xml:space="preserve"> Blink Lezen in combinatie en geïntegreerd met Blink Wereld (aardrijkskunde, geschiedenis en natuur &amp; techniek). </w:t>
            </w:r>
            <w:r w:rsidR="006B3DD0" w:rsidRPr="00C61F41">
              <w:rPr>
                <w:sz w:val="20"/>
                <w:szCs w:val="20"/>
                <w:lang w:eastAsia="nl-NL"/>
              </w:rPr>
              <w:t xml:space="preserve">Ook </w:t>
            </w:r>
            <w:r w:rsidR="00F93902" w:rsidRPr="00C61F41">
              <w:rPr>
                <w:sz w:val="20"/>
                <w:szCs w:val="20"/>
                <w:lang w:eastAsia="nl-NL"/>
              </w:rPr>
              <w:t xml:space="preserve">gaan we werken </w:t>
            </w:r>
            <w:r w:rsidR="00744213" w:rsidRPr="00C61F41">
              <w:rPr>
                <w:sz w:val="20"/>
                <w:szCs w:val="20"/>
                <w:lang w:eastAsia="nl-NL"/>
              </w:rPr>
              <w:t xml:space="preserve">met een </w:t>
            </w:r>
            <w:r w:rsidR="00B0747D" w:rsidRPr="00C61F41">
              <w:rPr>
                <w:sz w:val="20"/>
                <w:szCs w:val="20"/>
                <w:lang w:eastAsia="nl-NL"/>
              </w:rPr>
              <w:t>Alles Telt Q</w:t>
            </w:r>
            <w:r w:rsidR="00744213" w:rsidRPr="00C61F41">
              <w:rPr>
                <w:color w:val="FF0000"/>
                <w:sz w:val="20"/>
                <w:szCs w:val="20"/>
                <w:lang w:eastAsia="nl-NL"/>
              </w:rPr>
              <w:t xml:space="preserve"> </w:t>
            </w:r>
            <w:r w:rsidR="00744213" w:rsidRPr="00C61F41">
              <w:rPr>
                <w:sz w:val="20"/>
                <w:szCs w:val="20"/>
                <w:lang w:eastAsia="nl-NL"/>
              </w:rPr>
              <w:t xml:space="preserve">voor groep 3 en </w:t>
            </w:r>
            <w:r w:rsidR="006B3DD0" w:rsidRPr="00C61F41">
              <w:rPr>
                <w:sz w:val="20"/>
                <w:szCs w:val="20"/>
                <w:lang w:eastAsia="nl-NL"/>
              </w:rPr>
              <w:t>de nieuwe versie van Blits</w:t>
            </w:r>
            <w:r w:rsidR="00744213" w:rsidRPr="00C61F41">
              <w:rPr>
                <w:sz w:val="20"/>
                <w:szCs w:val="20"/>
                <w:lang w:eastAsia="nl-NL"/>
              </w:rPr>
              <w:t xml:space="preserve">. In Blits </w:t>
            </w:r>
            <w:r w:rsidR="00983BEC" w:rsidRPr="00C61F41">
              <w:rPr>
                <w:sz w:val="20"/>
                <w:szCs w:val="20"/>
                <w:lang w:eastAsia="nl-NL"/>
              </w:rPr>
              <w:t>zit</w:t>
            </w:r>
            <w:r w:rsidR="00744213" w:rsidRPr="00C61F41">
              <w:rPr>
                <w:sz w:val="20"/>
                <w:szCs w:val="20"/>
                <w:lang w:eastAsia="nl-NL"/>
              </w:rPr>
              <w:t xml:space="preserve"> een doorgaa</w:t>
            </w:r>
            <w:r w:rsidR="00983BEC" w:rsidRPr="00C61F41">
              <w:rPr>
                <w:sz w:val="20"/>
                <w:szCs w:val="20"/>
                <w:lang w:eastAsia="nl-NL"/>
              </w:rPr>
              <w:t xml:space="preserve">nde lijn digitale geletterdheid. </w:t>
            </w:r>
            <w:r w:rsidR="0047531B" w:rsidRPr="00C61F41">
              <w:rPr>
                <w:sz w:val="20"/>
                <w:szCs w:val="20"/>
                <w:lang w:eastAsia="nl-NL"/>
              </w:rPr>
              <w:t xml:space="preserve">Voor </w:t>
            </w:r>
            <w:proofErr w:type="spellStart"/>
            <w:r w:rsidR="0047531B" w:rsidRPr="00C61F41">
              <w:rPr>
                <w:sz w:val="20"/>
                <w:szCs w:val="20"/>
                <w:lang w:eastAsia="nl-NL"/>
              </w:rPr>
              <w:t>Frysk</w:t>
            </w:r>
            <w:proofErr w:type="spellEnd"/>
            <w:r w:rsidR="0047531B" w:rsidRPr="00C61F41">
              <w:rPr>
                <w:sz w:val="20"/>
                <w:szCs w:val="20"/>
                <w:lang w:eastAsia="nl-NL"/>
              </w:rPr>
              <w:t xml:space="preserve"> is een taalplan 2030 opgesteld. Aan school om hier een plan van aanpak </w:t>
            </w:r>
            <w:r w:rsidR="00C40677" w:rsidRPr="00C61F41">
              <w:rPr>
                <w:sz w:val="20"/>
                <w:szCs w:val="20"/>
                <w:lang w:eastAsia="nl-NL"/>
              </w:rPr>
              <w:t xml:space="preserve">m.b.t. het proces op te stellen. </w:t>
            </w:r>
          </w:p>
          <w:p w14:paraId="7E809611" w14:textId="08502CE1" w:rsidR="00DA2B05" w:rsidRPr="00E3027A" w:rsidRDefault="00DA2B05" w:rsidP="00756742">
            <w:pPr>
              <w:rPr>
                <w:b/>
                <w:sz w:val="20"/>
                <w:szCs w:val="20"/>
              </w:rPr>
            </w:pPr>
            <w:r w:rsidRPr="00D02553">
              <w:rPr>
                <w:bCs/>
                <w:sz w:val="20"/>
                <w:szCs w:val="20"/>
              </w:rPr>
              <w:t>We hebben onze school ingeschreven voor het aanbod cultureel onderwijs vanuit gemeente Waadhoeke (talentontwikkeling)</w:t>
            </w:r>
            <w:r w:rsidR="00B869FA">
              <w:rPr>
                <w:bCs/>
                <w:sz w:val="20"/>
                <w:szCs w:val="20"/>
              </w:rPr>
              <w:t>.</w:t>
            </w:r>
            <w:r w:rsidR="00744213">
              <w:rPr>
                <w:bCs/>
                <w:sz w:val="20"/>
                <w:szCs w:val="20"/>
              </w:rPr>
              <w:t xml:space="preserve"> </w:t>
            </w:r>
          </w:p>
        </w:tc>
        <w:tc>
          <w:tcPr>
            <w:tcW w:w="4531" w:type="dxa"/>
            <w:gridSpan w:val="3"/>
          </w:tcPr>
          <w:p w14:paraId="2609F879" w14:textId="77777777" w:rsidR="00DA2B05" w:rsidRPr="00E3027A" w:rsidRDefault="00DA2B05" w:rsidP="007E5AEF">
            <w:pPr>
              <w:rPr>
                <w:b/>
                <w:sz w:val="20"/>
                <w:szCs w:val="20"/>
              </w:rPr>
            </w:pPr>
            <w:r w:rsidRPr="00E3027A">
              <w:rPr>
                <w:b/>
                <w:sz w:val="20"/>
                <w:szCs w:val="20"/>
              </w:rPr>
              <w:t xml:space="preserve">Doel: </w:t>
            </w:r>
          </w:p>
          <w:p w14:paraId="678DFBD1" w14:textId="315B5F23" w:rsidR="00DA2B05" w:rsidRPr="00E3027A" w:rsidRDefault="00DA2B05" w:rsidP="007E5AEF">
            <w:pPr>
              <w:rPr>
                <w:b/>
                <w:color w:val="258D9B"/>
                <w:sz w:val="20"/>
                <w:szCs w:val="20"/>
              </w:rPr>
            </w:pPr>
            <w:r w:rsidRPr="00E3027A">
              <w:rPr>
                <w:b/>
                <w:color w:val="258D9B"/>
                <w:sz w:val="20"/>
                <w:szCs w:val="20"/>
              </w:rPr>
              <w:t xml:space="preserve">School stemt het onderwijsaanbod af op de kenmerken van de leerlingenpopulatie en bereidt leerlingen </w:t>
            </w:r>
            <w:r w:rsidR="00786CE8">
              <w:rPr>
                <w:b/>
                <w:color w:val="258D9B"/>
                <w:sz w:val="20"/>
                <w:szCs w:val="20"/>
              </w:rPr>
              <w:t xml:space="preserve">goed </w:t>
            </w:r>
            <w:r w:rsidRPr="00E3027A">
              <w:rPr>
                <w:b/>
                <w:color w:val="258D9B"/>
                <w:sz w:val="20"/>
                <w:szCs w:val="20"/>
              </w:rPr>
              <w:t>voor op het vervolgonderwijs en de s</w:t>
            </w:r>
            <w:r>
              <w:rPr>
                <w:b/>
                <w:color w:val="258D9B"/>
                <w:sz w:val="20"/>
                <w:szCs w:val="20"/>
              </w:rPr>
              <w:t>a</w:t>
            </w:r>
            <w:r w:rsidRPr="00E3027A">
              <w:rPr>
                <w:b/>
                <w:color w:val="258D9B"/>
                <w:sz w:val="20"/>
                <w:szCs w:val="20"/>
              </w:rPr>
              <w:t>menleving</w:t>
            </w:r>
          </w:p>
        </w:tc>
      </w:tr>
      <w:tr w:rsidR="00DA2B05" w:rsidRPr="00E3027A" w14:paraId="37D485BE" w14:textId="77777777" w:rsidTr="007E5AEF">
        <w:tc>
          <w:tcPr>
            <w:tcW w:w="4531" w:type="dxa"/>
            <w:gridSpan w:val="3"/>
          </w:tcPr>
          <w:p w14:paraId="722F5708" w14:textId="77777777" w:rsidR="00DA2B05" w:rsidRPr="00E3027A" w:rsidRDefault="00DA2B05" w:rsidP="007E5AEF">
            <w:pPr>
              <w:rPr>
                <w:b/>
                <w:sz w:val="20"/>
                <w:szCs w:val="20"/>
              </w:rPr>
            </w:pPr>
            <w:r w:rsidRPr="00E3027A">
              <w:rPr>
                <w:b/>
                <w:sz w:val="20"/>
                <w:szCs w:val="20"/>
              </w:rPr>
              <w:t>Activiteiten</w:t>
            </w:r>
          </w:p>
        </w:tc>
        <w:tc>
          <w:tcPr>
            <w:tcW w:w="2127" w:type="dxa"/>
          </w:tcPr>
          <w:p w14:paraId="1D2ABDB4" w14:textId="77777777" w:rsidR="00DA2B05" w:rsidRPr="00E3027A" w:rsidRDefault="00DA2B05" w:rsidP="007E5AEF">
            <w:pPr>
              <w:rPr>
                <w:b/>
                <w:sz w:val="20"/>
                <w:szCs w:val="20"/>
              </w:rPr>
            </w:pPr>
            <w:r w:rsidRPr="00E3027A">
              <w:rPr>
                <w:b/>
                <w:sz w:val="20"/>
                <w:szCs w:val="20"/>
              </w:rPr>
              <w:t>Verantwoordelijk</w:t>
            </w:r>
          </w:p>
        </w:tc>
        <w:tc>
          <w:tcPr>
            <w:tcW w:w="1417" w:type="dxa"/>
          </w:tcPr>
          <w:p w14:paraId="0BBC562B" w14:textId="77777777" w:rsidR="00DA2B05" w:rsidRPr="00E3027A" w:rsidRDefault="00DA2B05" w:rsidP="007E5AEF">
            <w:pPr>
              <w:rPr>
                <w:b/>
                <w:sz w:val="20"/>
                <w:szCs w:val="20"/>
              </w:rPr>
            </w:pPr>
            <w:r w:rsidRPr="00E3027A">
              <w:rPr>
                <w:b/>
                <w:sz w:val="20"/>
                <w:szCs w:val="20"/>
              </w:rPr>
              <w:t xml:space="preserve">Deadline </w:t>
            </w:r>
          </w:p>
        </w:tc>
        <w:tc>
          <w:tcPr>
            <w:tcW w:w="987" w:type="dxa"/>
          </w:tcPr>
          <w:p w14:paraId="534276CD"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6197BAE3" w14:textId="77777777" w:rsidTr="007E5AEF">
        <w:trPr>
          <w:trHeight w:val="2945"/>
        </w:trPr>
        <w:tc>
          <w:tcPr>
            <w:tcW w:w="4531" w:type="dxa"/>
            <w:gridSpan w:val="3"/>
          </w:tcPr>
          <w:p w14:paraId="2DE30C91" w14:textId="0F301674" w:rsidR="00854C92" w:rsidRDefault="00854C92" w:rsidP="00854C92">
            <w:pPr>
              <w:rPr>
                <w:sz w:val="20"/>
                <w:szCs w:val="20"/>
              </w:rPr>
            </w:pPr>
            <w:r>
              <w:rPr>
                <w:sz w:val="20"/>
                <w:szCs w:val="20"/>
              </w:rPr>
              <w:t xml:space="preserve">Taalplan </w:t>
            </w:r>
            <w:proofErr w:type="spellStart"/>
            <w:r>
              <w:rPr>
                <w:sz w:val="20"/>
                <w:szCs w:val="20"/>
              </w:rPr>
              <w:t>Frysk</w:t>
            </w:r>
            <w:proofErr w:type="spellEnd"/>
            <w:r>
              <w:rPr>
                <w:sz w:val="20"/>
                <w:szCs w:val="20"/>
              </w:rPr>
              <w:t xml:space="preserve"> </w:t>
            </w:r>
            <w:r w:rsidR="00983BEC">
              <w:rPr>
                <w:sz w:val="20"/>
                <w:szCs w:val="20"/>
              </w:rPr>
              <w:t xml:space="preserve">-&gt; plan van aanpak </w:t>
            </w:r>
            <w:r>
              <w:rPr>
                <w:sz w:val="20"/>
                <w:szCs w:val="20"/>
              </w:rPr>
              <w:t>schrijven en uitvoeren</w:t>
            </w:r>
          </w:p>
          <w:p w14:paraId="7A65E63F" w14:textId="1D2A5BB3" w:rsidR="00854C92" w:rsidRDefault="00983BEC" w:rsidP="00854C92">
            <w:pPr>
              <w:rPr>
                <w:sz w:val="20"/>
                <w:szCs w:val="20"/>
              </w:rPr>
            </w:pPr>
            <w:r>
              <w:rPr>
                <w:sz w:val="20"/>
                <w:szCs w:val="20"/>
              </w:rPr>
              <w:t xml:space="preserve">Activiteiten </w:t>
            </w:r>
            <w:r w:rsidR="00854C92">
              <w:rPr>
                <w:sz w:val="20"/>
                <w:szCs w:val="20"/>
              </w:rPr>
              <w:t>programma Waadzinnig.</w:t>
            </w:r>
          </w:p>
          <w:p w14:paraId="7C30F0AD" w14:textId="1275F03F" w:rsidR="00C05A86" w:rsidRDefault="00983BEC" w:rsidP="00854C92">
            <w:pPr>
              <w:rPr>
                <w:sz w:val="20"/>
                <w:szCs w:val="20"/>
              </w:rPr>
            </w:pPr>
            <w:r>
              <w:rPr>
                <w:sz w:val="20"/>
                <w:szCs w:val="20"/>
              </w:rPr>
              <w:t xml:space="preserve">Implementeren </w:t>
            </w:r>
            <w:r w:rsidR="00854C92" w:rsidRPr="0039358A">
              <w:rPr>
                <w:sz w:val="20"/>
                <w:szCs w:val="20"/>
              </w:rPr>
              <w:t>Blits</w:t>
            </w:r>
            <w:r w:rsidR="003122CE">
              <w:rPr>
                <w:sz w:val="20"/>
                <w:szCs w:val="20"/>
              </w:rPr>
              <w:t xml:space="preserve"> </w:t>
            </w:r>
            <w:r w:rsidR="005246BE">
              <w:rPr>
                <w:sz w:val="20"/>
                <w:szCs w:val="20"/>
              </w:rPr>
              <w:t xml:space="preserve"> </w:t>
            </w:r>
            <w:r w:rsidR="005246BE">
              <w:rPr>
                <w:sz w:val="20"/>
                <w:szCs w:val="20"/>
              </w:rPr>
              <w:t xml:space="preserve">leerlijn </w:t>
            </w:r>
            <w:r w:rsidR="005246BE" w:rsidRPr="0039358A">
              <w:rPr>
                <w:sz w:val="20"/>
                <w:szCs w:val="20"/>
              </w:rPr>
              <w:t>digitale geletterdheid</w:t>
            </w:r>
            <w:r w:rsidR="005246BE">
              <w:rPr>
                <w:sz w:val="20"/>
                <w:szCs w:val="20"/>
              </w:rPr>
              <w:t xml:space="preserve"> </w:t>
            </w:r>
            <w:r w:rsidR="003122CE">
              <w:rPr>
                <w:sz w:val="20"/>
                <w:szCs w:val="20"/>
              </w:rPr>
              <w:t>(</w:t>
            </w:r>
            <w:r w:rsidR="00854C92">
              <w:rPr>
                <w:sz w:val="20"/>
                <w:szCs w:val="20"/>
              </w:rPr>
              <w:t>groep 5 t/</w:t>
            </w:r>
            <w:r w:rsidR="005246BE">
              <w:rPr>
                <w:sz w:val="20"/>
                <w:szCs w:val="20"/>
              </w:rPr>
              <w:t>m 8)</w:t>
            </w:r>
            <w:r w:rsidR="00C05A86">
              <w:rPr>
                <w:sz w:val="20"/>
                <w:szCs w:val="20"/>
              </w:rPr>
              <w:t xml:space="preserve"> </w:t>
            </w:r>
          </w:p>
          <w:p w14:paraId="0B057D17" w14:textId="4A90166F" w:rsidR="00B67915" w:rsidRPr="003122CE" w:rsidRDefault="00B67915" w:rsidP="00854C92">
            <w:pPr>
              <w:rPr>
                <w:sz w:val="20"/>
                <w:szCs w:val="20"/>
              </w:rPr>
            </w:pPr>
            <w:r w:rsidRPr="003122CE">
              <w:rPr>
                <w:sz w:val="20"/>
                <w:szCs w:val="20"/>
              </w:rPr>
              <w:t>Implementeren Blink Lezen en Blink Wereld</w:t>
            </w:r>
            <w:r w:rsidR="00CE2EDC" w:rsidRPr="003122CE">
              <w:rPr>
                <w:sz w:val="20"/>
                <w:szCs w:val="20"/>
              </w:rPr>
              <w:t xml:space="preserve">  </w:t>
            </w:r>
          </w:p>
          <w:p w14:paraId="353D2D92" w14:textId="55BB1871" w:rsidR="00854C92" w:rsidRDefault="00854C92" w:rsidP="00854C92">
            <w:pPr>
              <w:rPr>
                <w:sz w:val="20"/>
                <w:szCs w:val="20"/>
              </w:rPr>
            </w:pPr>
            <w:r>
              <w:rPr>
                <w:sz w:val="20"/>
                <w:szCs w:val="20"/>
              </w:rPr>
              <w:t>NPO gelden uit</w:t>
            </w:r>
            <w:r w:rsidR="00756742">
              <w:rPr>
                <w:sz w:val="20"/>
                <w:szCs w:val="20"/>
              </w:rPr>
              <w:t>voeren</w:t>
            </w:r>
            <w:r>
              <w:rPr>
                <w:sz w:val="20"/>
                <w:szCs w:val="20"/>
              </w:rPr>
              <w:t xml:space="preserve"> m.b.t. het aanbod</w:t>
            </w:r>
            <w:r w:rsidR="004C2E06">
              <w:rPr>
                <w:sz w:val="20"/>
                <w:szCs w:val="20"/>
              </w:rPr>
              <w:t xml:space="preserve"> </w:t>
            </w:r>
          </w:p>
          <w:p w14:paraId="404CC758" w14:textId="77777777" w:rsidR="00854C92" w:rsidRDefault="00854C92" w:rsidP="00854C92">
            <w:pPr>
              <w:rPr>
                <w:sz w:val="20"/>
                <w:szCs w:val="20"/>
              </w:rPr>
            </w:pPr>
            <w:r>
              <w:rPr>
                <w:sz w:val="20"/>
                <w:szCs w:val="20"/>
              </w:rPr>
              <w:t>Implementatie Sterk met Taal</w:t>
            </w:r>
          </w:p>
          <w:p w14:paraId="5C885CAC" w14:textId="77777777" w:rsidR="00854C92" w:rsidRDefault="00854C92" w:rsidP="00854C92">
            <w:pPr>
              <w:rPr>
                <w:sz w:val="20"/>
                <w:szCs w:val="20"/>
              </w:rPr>
            </w:pPr>
            <w:r>
              <w:rPr>
                <w:sz w:val="20"/>
                <w:szCs w:val="20"/>
              </w:rPr>
              <w:t>Implementatie Bouw (met tutoren en borgen)</w:t>
            </w:r>
          </w:p>
          <w:p w14:paraId="76582D4A" w14:textId="77777777" w:rsidR="00854C92" w:rsidRDefault="00854C92" w:rsidP="00854C92">
            <w:pPr>
              <w:rPr>
                <w:sz w:val="20"/>
                <w:szCs w:val="20"/>
              </w:rPr>
            </w:pPr>
            <w:r>
              <w:rPr>
                <w:sz w:val="20"/>
                <w:szCs w:val="20"/>
              </w:rPr>
              <w:t>Portfolio Onderbouwd groep 1/2</w:t>
            </w:r>
          </w:p>
          <w:p w14:paraId="2FCE64EC" w14:textId="77777777" w:rsidR="00854C92" w:rsidRDefault="00854C92" w:rsidP="00854C92">
            <w:pPr>
              <w:rPr>
                <w:sz w:val="20"/>
                <w:szCs w:val="20"/>
              </w:rPr>
            </w:pPr>
            <w:r>
              <w:rPr>
                <w:sz w:val="20"/>
                <w:szCs w:val="20"/>
              </w:rPr>
              <w:t>A</w:t>
            </w:r>
            <w:r w:rsidRPr="000D66DC">
              <w:rPr>
                <w:sz w:val="20"/>
                <w:szCs w:val="20"/>
              </w:rPr>
              <w:t xml:space="preserve">anbod begrijpend luisteren groep 2 en groep </w:t>
            </w:r>
            <w:r>
              <w:rPr>
                <w:sz w:val="20"/>
                <w:szCs w:val="20"/>
              </w:rPr>
              <w:t>3</w:t>
            </w:r>
          </w:p>
          <w:p w14:paraId="6546B98D" w14:textId="77777777" w:rsidR="00B33641" w:rsidRDefault="00854C92" w:rsidP="00B33641">
            <w:pPr>
              <w:rPr>
                <w:sz w:val="20"/>
                <w:szCs w:val="20"/>
              </w:rPr>
            </w:pPr>
            <w:r w:rsidRPr="00854C92">
              <w:rPr>
                <w:sz w:val="20"/>
                <w:szCs w:val="20"/>
              </w:rPr>
              <w:t>Aanbod Snappet afstemmen – uniforme lijn</w:t>
            </w:r>
          </w:p>
          <w:p w14:paraId="7470A4F5" w14:textId="6124DBBF" w:rsidR="00B33641" w:rsidRDefault="00B33641" w:rsidP="00B33641">
            <w:pPr>
              <w:rPr>
                <w:sz w:val="20"/>
                <w:szCs w:val="20"/>
              </w:rPr>
            </w:pPr>
            <w:r>
              <w:rPr>
                <w:sz w:val="20"/>
                <w:szCs w:val="20"/>
              </w:rPr>
              <w:t xml:space="preserve">Nieuwe doelen voor de bieb: </w:t>
            </w:r>
          </w:p>
          <w:p w14:paraId="5E0F10B1" w14:textId="6B785D90" w:rsidR="00B33641" w:rsidRDefault="00A47F44" w:rsidP="00B33641">
            <w:pPr>
              <w:pStyle w:val="Lijstalinea"/>
              <w:numPr>
                <w:ilvl w:val="0"/>
                <w:numId w:val="8"/>
              </w:numPr>
              <w:rPr>
                <w:sz w:val="20"/>
                <w:szCs w:val="20"/>
              </w:rPr>
            </w:pPr>
            <w:r>
              <w:rPr>
                <w:sz w:val="20"/>
                <w:szCs w:val="20"/>
              </w:rPr>
              <w:t>Dagelijks voorlezen in alle groepen</w:t>
            </w:r>
          </w:p>
          <w:p w14:paraId="03AA48C4" w14:textId="3EA10BD2" w:rsidR="00A47F44" w:rsidRDefault="00A47F44" w:rsidP="00B33641">
            <w:pPr>
              <w:pStyle w:val="Lijstalinea"/>
              <w:numPr>
                <w:ilvl w:val="0"/>
                <w:numId w:val="8"/>
              </w:numPr>
              <w:rPr>
                <w:sz w:val="20"/>
                <w:szCs w:val="20"/>
              </w:rPr>
            </w:pPr>
            <w:r>
              <w:rPr>
                <w:sz w:val="20"/>
                <w:szCs w:val="20"/>
              </w:rPr>
              <w:t xml:space="preserve">1x per maand </w:t>
            </w:r>
            <w:r w:rsidR="00A54CCB">
              <w:rPr>
                <w:sz w:val="20"/>
                <w:szCs w:val="20"/>
              </w:rPr>
              <w:t xml:space="preserve">bijv. </w:t>
            </w:r>
            <w:r>
              <w:rPr>
                <w:sz w:val="20"/>
                <w:szCs w:val="20"/>
              </w:rPr>
              <w:t>een boekenkring</w:t>
            </w:r>
            <w:r w:rsidR="00A54CCB">
              <w:rPr>
                <w:sz w:val="20"/>
                <w:szCs w:val="20"/>
              </w:rPr>
              <w:t xml:space="preserve">/boeken speeddate </w:t>
            </w:r>
            <w:r>
              <w:rPr>
                <w:sz w:val="20"/>
                <w:szCs w:val="20"/>
              </w:rPr>
              <w:t xml:space="preserve"> organiseren</w:t>
            </w:r>
          </w:p>
          <w:p w14:paraId="037E46BC" w14:textId="0635A4B4" w:rsidR="00A47F44" w:rsidRPr="00B33641" w:rsidRDefault="00955FB0" w:rsidP="00B33641">
            <w:pPr>
              <w:pStyle w:val="Lijstalinea"/>
              <w:numPr>
                <w:ilvl w:val="0"/>
                <w:numId w:val="8"/>
              </w:numPr>
              <w:rPr>
                <w:sz w:val="20"/>
                <w:szCs w:val="20"/>
              </w:rPr>
            </w:pPr>
            <w:r>
              <w:rPr>
                <w:sz w:val="20"/>
                <w:szCs w:val="20"/>
              </w:rPr>
              <w:t>Vriendentest groep 7/8 met leesconsulent</w:t>
            </w:r>
          </w:p>
          <w:p w14:paraId="5F4E6854" w14:textId="207538B4" w:rsidR="00DA2B05" w:rsidRPr="00854C92" w:rsidRDefault="00DA2B05" w:rsidP="00854C92">
            <w:pPr>
              <w:rPr>
                <w:bCs/>
                <w:sz w:val="20"/>
                <w:szCs w:val="20"/>
              </w:rPr>
            </w:pPr>
          </w:p>
        </w:tc>
        <w:tc>
          <w:tcPr>
            <w:tcW w:w="2127" w:type="dxa"/>
          </w:tcPr>
          <w:p w14:paraId="5E053D73" w14:textId="77777777" w:rsidR="00DA2B05" w:rsidRPr="00E3027A" w:rsidRDefault="00DA2B05" w:rsidP="007E5AEF">
            <w:pPr>
              <w:rPr>
                <w:sz w:val="20"/>
                <w:szCs w:val="20"/>
              </w:rPr>
            </w:pPr>
            <w:r w:rsidRPr="00E3027A">
              <w:rPr>
                <w:sz w:val="20"/>
                <w:szCs w:val="20"/>
              </w:rPr>
              <w:t>→</w:t>
            </w:r>
            <w:r>
              <w:rPr>
                <w:sz w:val="20"/>
                <w:szCs w:val="20"/>
              </w:rPr>
              <w:t xml:space="preserve"> Team, IB, directeur</w:t>
            </w:r>
          </w:p>
          <w:p w14:paraId="0A1343F1" w14:textId="77777777" w:rsidR="00DA2B05" w:rsidRPr="00E3027A" w:rsidRDefault="00DA2B05" w:rsidP="007E5AEF">
            <w:pPr>
              <w:rPr>
                <w:sz w:val="20"/>
                <w:szCs w:val="20"/>
              </w:rPr>
            </w:pPr>
          </w:p>
        </w:tc>
        <w:tc>
          <w:tcPr>
            <w:tcW w:w="1417" w:type="dxa"/>
          </w:tcPr>
          <w:p w14:paraId="20221BE4" w14:textId="4126AA20" w:rsidR="00DA2B05" w:rsidRPr="00E3027A" w:rsidRDefault="00DA2B05" w:rsidP="007E5AEF">
            <w:pPr>
              <w:rPr>
                <w:sz w:val="20"/>
                <w:szCs w:val="20"/>
              </w:rPr>
            </w:pPr>
            <w:r>
              <w:rPr>
                <w:sz w:val="20"/>
                <w:szCs w:val="20"/>
              </w:rPr>
              <w:t>Juli ‘2</w:t>
            </w:r>
            <w:r w:rsidR="00F024E8">
              <w:rPr>
                <w:sz w:val="20"/>
                <w:szCs w:val="20"/>
              </w:rPr>
              <w:t>2</w:t>
            </w:r>
          </w:p>
        </w:tc>
        <w:tc>
          <w:tcPr>
            <w:tcW w:w="987" w:type="dxa"/>
          </w:tcPr>
          <w:p w14:paraId="5794BB2A" w14:textId="77777777" w:rsidR="00DA2B05" w:rsidRPr="00E3027A" w:rsidRDefault="00DA2B05" w:rsidP="007E5AEF">
            <w:pPr>
              <w:rPr>
                <w:sz w:val="20"/>
                <w:szCs w:val="20"/>
              </w:rPr>
            </w:pPr>
          </w:p>
          <w:p w14:paraId="7FDD2314" w14:textId="77777777" w:rsidR="00DA2B05" w:rsidRPr="00E3027A" w:rsidRDefault="00DA2B05" w:rsidP="007E5AEF">
            <w:pPr>
              <w:rPr>
                <w:sz w:val="20"/>
                <w:szCs w:val="20"/>
              </w:rPr>
            </w:pPr>
          </w:p>
        </w:tc>
      </w:tr>
      <w:tr w:rsidR="00DA2B05" w:rsidRPr="00E3027A" w14:paraId="471398EA" w14:textId="77777777" w:rsidTr="007E5AEF">
        <w:trPr>
          <w:trHeight w:val="154"/>
        </w:trPr>
        <w:tc>
          <w:tcPr>
            <w:tcW w:w="4531" w:type="dxa"/>
            <w:gridSpan w:val="3"/>
            <w:shd w:val="clear" w:color="auto" w:fill="258D9B"/>
          </w:tcPr>
          <w:p w14:paraId="63778805" w14:textId="77777777" w:rsidR="00DA2B05" w:rsidRPr="00E3027A" w:rsidRDefault="00DA2B05" w:rsidP="007E5AEF">
            <w:pPr>
              <w:rPr>
                <w:sz w:val="20"/>
                <w:szCs w:val="20"/>
              </w:rPr>
            </w:pPr>
          </w:p>
        </w:tc>
        <w:tc>
          <w:tcPr>
            <w:tcW w:w="4531" w:type="dxa"/>
            <w:gridSpan w:val="3"/>
            <w:shd w:val="clear" w:color="auto" w:fill="258D9B"/>
          </w:tcPr>
          <w:p w14:paraId="7BAA15CF" w14:textId="77777777" w:rsidR="00DA2B05" w:rsidRPr="00E3027A" w:rsidRDefault="00DA2B05" w:rsidP="007E5AEF">
            <w:pPr>
              <w:rPr>
                <w:sz w:val="20"/>
                <w:szCs w:val="20"/>
              </w:rPr>
            </w:pPr>
          </w:p>
        </w:tc>
      </w:tr>
      <w:tr w:rsidR="00DA2B05" w:rsidRPr="00E3027A" w14:paraId="2B12F902" w14:textId="77777777" w:rsidTr="007E5AEF">
        <w:tc>
          <w:tcPr>
            <w:tcW w:w="4531" w:type="dxa"/>
            <w:gridSpan w:val="3"/>
          </w:tcPr>
          <w:p w14:paraId="55DE2671" w14:textId="77777777" w:rsidR="00DA2B05" w:rsidRPr="00E3027A" w:rsidRDefault="00DA2B05" w:rsidP="007E5AEF">
            <w:pPr>
              <w:rPr>
                <w:b/>
                <w:sz w:val="20"/>
                <w:szCs w:val="20"/>
              </w:rPr>
            </w:pPr>
            <w:r w:rsidRPr="00E3027A">
              <w:rPr>
                <w:b/>
                <w:sz w:val="20"/>
                <w:szCs w:val="20"/>
              </w:rPr>
              <w:t>Borging</w:t>
            </w:r>
          </w:p>
        </w:tc>
        <w:tc>
          <w:tcPr>
            <w:tcW w:w="4531" w:type="dxa"/>
            <w:gridSpan w:val="3"/>
          </w:tcPr>
          <w:p w14:paraId="4675AA4C" w14:textId="7380276D" w:rsidR="00DA2B05" w:rsidRPr="00E3027A" w:rsidRDefault="00DA2B05" w:rsidP="007E5AEF">
            <w:pPr>
              <w:rPr>
                <w:b/>
                <w:sz w:val="20"/>
                <w:szCs w:val="20"/>
              </w:rPr>
            </w:pPr>
            <w:r w:rsidRPr="00E3027A">
              <w:rPr>
                <w:b/>
                <w:sz w:val="20"/>
                <w:szCs w:val="20"/>
              </w:rPr>
              <w:t>Consequenties schooljaarplan 202</w:t>
            </w:r>
            <w:r w:rsidR="00F5348D">
              <w:rPr>
                <w:b/>
                <w:sz w:val="20"/>
                <w:szCs w:val="20"/>
              </w:rPr>
              <w:t>2</w:t>
            </w:r>
            <w:r>
              <w:rPr>
                <w:b/>
                <w:sz w:val="20"/>
                <w:szCs w:val="20"/>
              </w:rPr>
              <w:t xml:space="preserve"> - 202</w:t>
            </w:r>
            <w:r w:rsidR="00F5348D">
              <w:rPr>
                <w:b/>
                <w:sz w:val="20"/>
                <w:szCs w:val="20"/>
              </w:rPr>
              <w:t>3</w:t>
            </w:r>
          </w:p>
        </w:tc>
      </w:tr>
      <w:tr w:rsidR="00DA2B05" w:rsidRPr="00E3027A" w14:paraId="2575C701" w14:textId="77777777" w:rsidTr="007E5AEF">
        <w:tc>
          <w:tcPr>
            <w:tcW w:w="3397" w:type="dxa"/>
            <w:gridSpan w:val="2"/>
          </w:tcPr>
          <w:p w14:paraId="11E77B93" w14:textId="77777777" w:rsidR="00DA2B05" w:rsidRPr="00E3027A" w:rsidRDefault="00DA2B05" w:rsidP="007E5AEF">
            <w:pPr>
              <w:rPr>
                <w:b/>
                <w:sz w:val="20"/>
                <w:szCs w:val="20"/>
              </w:rPr>
            </w:pPr>
            <w:r w:rsidRPr="00E3027A">
              <w:rPr>
                <w:b/>
                <w:sz w:val="20"/>
                <w:szCs w:val="20"/>
              </w:rPr>
              <w:t>Hoe</w:t>
            </w:r>
          </w:p>
        </w:tc>
        <w:tc>
          <w:tcPr>
            <w:tcW w:w="1134" w:type="dxa"/>
          </w:tcPr>
          <w:p w14:paraId="787C7291" w14:textId="77777777" w:rsidR="00DA2B05" w:rsidRPr="00E3027A" w:rsidRDefault="00DA2B05" w:rsidP="007E5AEF">
            <w:pPr>
              <w:rPr>
                <w:b/>
                <w:sz w:val="20"/>
                <w:szCs w:val="20"/>
              </w:rPr>
            </w:pPr>
            <w:r w:rsidRPr="00E3027A">
              <w:rPr>
                <w:b/>
                <w:sz w:val="20"/>
                <w:szCs w:val="20"/>
              </w:rPr>
              <w:t>Wie</w:t>
            </w:r>
          </w:p>
        </w:tc>
        <w:tc>
          <w:tcPr>
            <w:tcW w:w="4531" w:type="dxa"/>
            <w:gridSpan w:val="3"/>
            <w:vMerge w:val="restart"/>
          </w:tcPr>
          <w:p w14:paraId="59441F68" w14:textId="77777777" w:rsidR="00DA2B05" w:rsidRPr="00D02553" w:rsidRDefault="00DA2B05" w:rsidP="007E5AEF">
            <w:pPr>
              <w:pStyle w:val="Lijstalinea"/>
              <w:rPr>
                <w:sz w:val="20"/>
                <w:szCs w:val="20"/>
              </w:rPr>
            </w:pPr>
          </w:p>
        </w:tc>
      </w:tr>
      <w:tr w:rsidR="00DA2B05" w:rsidRPr="00E3027A" w14:paraId="2E382CC2" w14:textId="77777777" w:rsidTr="007E5AEF">
        <w:tc>
          <w:tcPr>
            <w:tcW w:w="2830" w:type="dxa"/>
          </w:tcPr>
          <w:p w14:paraId="32602C42" w14:textId="77777777" w:rsidR="00DA2B05" w:rsidRPr="00E3027A" w:rsidRDefault="00DA2B05" w:rsidP="007E5AEF">
            <w:pPr>
              <w:rPr>
                <w:b/>
                <w:sz w:val="20"/>
                <w:szCs w:val="20"/>
              </w:rPr>
            </w:pPr>
            <w:r w:rsidRPr="00E3027A">
              <w:rPr>
                <w:b/>
                <w:sz w:val="20"/>
                <w:szCs w:val="20"/>
              </w:rPr>
              <w:t>Schoolplan</w:t>
            </w:r>
          </w:p>
        </w:tc>
        <w:tc>
          <w:tcPr>
            <w:tcW w:w="567" w:type="dxa"/>
          </w:tcPr>
          <w:p w14:paraId="2E8EB0FA" w14:textId="77777777" w:rsidR="00DA2B05" w:rsidRPr="00E3027A" w:rsidRDefault="00DA2B05" w:rsidP="007E5AEF">
            <w:pPr>
              <w:rPr>
                <w:sz w:val="20"/>
                <w:szCs w:val="20"/>
              </w:rPr>
            </w:pPr>
            <w:r w:rsidRPr="00E3027A">
              <w:rPr>
                <w:sz w:val="20"/>
                <w:szCs w:val="20"/>
              </w:rPr>
              <w:t>X</w:t>
            </w:r>
          </w:p>
        </w:tc>
        <w:tc>
          <w:tcPr>
            <w:tcW w:w="1134" w:type="dxa"/>
          </w:tcPr>
          <w:p w14:paraId="332827DC"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268DEFE0" w14:textId="77777777" w:rsidR="00DA2B05" w:rsidRPr="00E3027A" w:rsidRDefault="00DA2B05" w:rsidP="007E5AEF">
            <w:pPr>
              <w:rPr>
                <w:sz w:val="20"/>
                <w:szCs w:val="20"/>
              </w:rPr>
            </w:pPr>
          </w:p>
        </w:tc>
      </w:tr>
      <w:tr w:rsidR="00DA2B05" w:rsidRPr="00E3027A" w14:paraId="506D0CB9" w14:textId="77777777" w:rsidTr="007E5AEF">
        <w:tc>
          <w:tcPr>
            <w:tcW w:w="2830" w:type="dxa"/>
          </w:tcPr>
          <w:p w14:paraId="3C19D3C9" w14:textId="77777777" w:rsidR="00DA2B05" w:rsidRPr="00E3027A" w:rsidRDefault="00DA2B05" w:rsidP="007E5AEF">
            <w:pPr>
              <w:rPr>
                <w:b/>
                <w:sz w:val="20"/>
                <w:szCs w:val="20"/>
              </w:rPr>
            </w:pPr>
            <w:r w:rsidRPr="00E3027A">
              <w:rPr>
                <w:b/>
                <w:sz w:val="20"/>
                <w:szCs w:val="20"/>
              </w:rPr>
              <w:t>Schoolgids</w:t>
            </w:r>
          </w:p>
        </w:tc>
        <w:tc>
          <w:tcPr>
            <w:tcW w:w="567" w:type="dxa"/>
          </w:tcPr>
          <w:p w14:paraId="45DEA088" w14:textId="77777777" w:rsidR="00DA2B05" w:rsidRPr="00E3027A" w:rsidRDefault="00DA2B05" w:rsidP="007E5AEF">
            <w:pPr>
              <w:rPr>
                <w:sz w:val="20"/>
                <w:szCs w:val="20"/>
              </w:rPr>
            </w:pPr>
            <w:r w:rsidRPr="00E3027A">
              <w:rPr>
                <w:sz w:val="20"/>
                <w:szCs w:val="20"/>
              </w:rPr>
              <w:t>X</w:t>
            </w:r>
          </w:p>
        </w:tc>
        <w:tc>
          <w:tcPr>
            <w:tcW w:w="1134" w:type="dxa"/>
          </w:tcPr>
          <w:p w14:paraId="08C16B6F"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7F43359F" w14:textId="77777777" w:rsidR="00DA2B05" w:rsidRPr="00E3027A" w:rsidRDefault="00DA2B05" w:rsidP="007E5AEF">
            <w:pPr>
              <w:rPr>
                <w:sz w:val="20"/>
                <w:szCs w:val="20"/>
              </w:rPr>
            </w:pPr>
          </w:p>
        </w:tc>
      </w:tr>
      <w:tr w:rsidR="00DA2B05" w:rsidRPr="00E3027A" w14:paraId="52C251B4" w14:textId="77777777" w:rsidTr="007E5AEF">
        <w:tc>
          <w:tcPr>
            <w:tcW w:w="2830" w:type="dxa"/>
          </w:tcPr>
          <w:p w14:paraId="028DE7B5" w14:textId="77777777" w:rsidR="00DA2B05" w:rsidRPr="00E3027A" w:rsidRDefault="00DA2B05" w:rsidP="007E5AEF">
            <w:pPr>
              <w:rPr>
                <w:b/>
                <w:sz w:val="20"/>
                <w:szCs w:val="20"/>
              </w:rPr>
            </w:pPr>
            <w:r w:rsidRPr="00E3027A">
              <w:rPr>
                <w:b/>
                <w:sz w:val="20"/>
                <w:szCs w:val="20"/>
              </w:rPr>
              <w:t xml:space="preserve">Groepsmap </w:t>
            </w:r>
          </w:p>
        </w:tc>
        <w:tc>
          <w:tcPr>
            <w:tcW w:w="567" w:type="dxa"/>
          </w:tcPr>
          <w:p w14:paraId="18FEBDB5" w14:textId="77777777" w:rsidR="00DA2B05" w:rsidRPr="00E3027A" w:rsidRDefault="00DA2B05" w:rsidP="007E5AEF">
            <w:pPr>
              <w:rPr>
                <w:sz w:val="20"/>
                <w:szCs w:val="20"/>
              </w:rPr>
            </w:pPr>
            <w:r w:rsidRPr="00E3027A">
              <w:rPr>
                <w:sz w:val="20"/>
                <w:szCs w:val="20"/>
              </w:rPr>
              <w:t>X</w:t>
            </w:r>
          </w:p>
        </w:tc>
        <w:tc>
          <w:tcPr>
            <w:tcW w:w="1134" w:type="dxa"/>
          </w:tcPr>
          <w:p w14:paraId="7FC09002" w14:textId="77777777" w:rsidR="00DA2B05" w:rsidRPr="00E3027A" w:rsidRDefault="00DA2B05" w:rsidP="007E5AEF">
            <w:pPr>
              <w:rPr>
                <w:sz w:val="20"/>
                <w:szCs w:val="20"/>
              </w:rPr>
            </w:pPr>
            <w:r w:rsidRPr="00E3027A">
              <w:rPr>
                <w:sz w:val="20"/>
                <w:szCs w:val="20"/>
              </w:rPr>
              <w:t>Team</w:t>
            </w:r>
          </w:p>
        </w:tc>
        <w:tc>
          <w:tcPr>
            <w:tcW w:w="4531" w:type="dxa"/>
            <w:gridSpan w:val="3"/>
            <w:vMerge/>
          </w:tcPr>
          <w:p w14:paraId="1961A9F8" w14:textId="77777777" w:rsidR="00DA2B05" w:rsidRPr="00E3027A" w:rsidRDefault="00DA2B05" w:rsidP="007E5AEF">
            <w:pPr>
              <w:rPr>
                <w:sz w:val="20"/>
                <w:szCs w:val="20"/>
              </w:rPr>
            </w:pPr>
          </w:p>
        </w:tc>
      </w:tr>
      <w:tr w:rsidR="00DA2B05" w:rsidRPr="00E3027A" w14:paraId="16039946" w14:textId="77777777" w:rsidTr="007E5AEF">
        <w:tc>
          <w:tcPr>
            <w:tcW w:w="2830" w:type="dxa"/>
          </w:tcPr>
          <w:p w14:paraId="03C55297" w14:textId="77777777" w:rsidR="00DA2B05" w:rsidRPr="00E3027A" w:rsidRDefault="00DA2B05" w:rsidP="007E5AEF">
            <w:pPr>
              <w:rPr>
                <w:b/>
                <w:sz w:val="20"/>
                <w:szCs w:val="20"/>
              </w:rPr>
            </w:pPr>
            <w:r w:rsidRPr="00E3027A">
              <w:rPr>
                <w:b/>
                <w:sz w:val="20"/>
                <w:szCs w:val="20"/>
              </w:rPr>
              <w:t>Notulen</w:t>
            </w:r>
          </w:p>
        </w:tc>
        <w:tc>
          <w:tcPr>
            <w:tcW w:w="567" w:type="dxa"/>
          </w:tcPr>
          <w:p w14:paraId="43FE296C" w14:textId="3CB3EDCA" w:rsidR="00DA2B05" w:rsidRPr="00E3027A" w:rsidRDefault="00A1454F" w:rsidP="007E5AEF">
            <w:pPr>
              <w:rPr>
                <w:sz w:val="20"/>
                <w:szCs w:val="20"/>
              </w:rPr>
            </w:pPr>
            <w:r>
              <w:rPr>
                <w:sz w:val="20"/>
                <w:szCs w:val="20"/>
              </w:rPr>
              <w:t>X</w:t>
            </w:r>
          </w:p>
        </w:tc>
        <w:tc>
          <w:tcPr>
            <w:tcW w:w="1134" w:type="dxa"/>
          </w:tcPr>
          <w:p w14:paraId="0887E16A" w14:textId="300A8572" w:rsidR="00DA2B05" w:rsidRPr="00E3027A" w:rsidRDefault="00A1454F" w:rsidP="007E5AEF">
            <w:pPr>
              <w:rPr>
                <w:sz w:val="20"/>
                <w:szCs w:val="20"/>
              </w:rPr>
            </w:pPr>
            <w:r w:rsidRPr="00E3027A">
              <w:rPr>
                <w:sz w:val="20"/>
                <w:szCs w:val="20"/>
              </w:rPr>
              <w:t>Team</w:t>
            </w:r>
          </w:p>
        </w:tc>
        <w:tc>
          <w:tcPr>
            <w:tcW w:w="4531" w:type="dxa"/>
            <w:gridSpan w:val="3"/>
            <w:vMerge/>
          </w:tcPr>
          <w:p w14:paraId="5FDF566E" w14:textId="77777777" w:rsidR="00DA2B05" w:rsidRPr="00E3027A" w:rsidRDefault="00DA2B05" w:rsidP="007E5AEF">
            <w:pPr>
              <w:rPr>
                <w:sz w:val="20"/>
                <w:szCs w:val="20"/>
              </w:rPr>
            </w:pPr>
          </w:p>
        </w:tc>
      </w:tr>
      <w:tr w:rsidR="00DA2B05" w:rsidRPr="00E3027A" w14:paraId="06B849E9" w14:textId="77777777" w:rsidTr="007E5AEF">
        <w:tc>
          <w:tcPr>
            <w:tcW w:w="2830" w:type="dxa"/>
          </w:tcPr>
          <w:p w14:paraId="231BC7B5" w14:textId="77777777" w:rsidR="00DA2B05" w:rsidRPr="00E3027A" w:rsidRDefault="00DA2B05" w:rsidP="007E5AEF">
            <w:pPr>
              <w:rPr>
                <w:b/>
                <w:sz w:val="20"/>
                <w:szCs w:val="20"/>
              </w:rPr>
            </w:pPr>
            <w:r w:rsidRPr="00E3027A">
              <w:rPr>
                <w:b/>
                <w:sz w:val="20"/>
                <w:szCs w:val="20"/>
              </w:rPr>
              <w:t>Gesprekkencyclus (POP)</w:t>
            </w:r>
          </w:p>
        </w:tc>
        <w:tc>
          <w:tcPr>
            <w:tcW w:w="567" w:type="dxa"/>
          </w:tcPr>
          <w:p w14:paraId="7BC923D9" w14:textId="77777777" w:rsidR="00DA2B05" w:rsidRPr="00E3027A" w:rsidRDefault="00DA2B05" w:rsidP="007E5AEF">
            <w:pPr>
              <w:rPr>
                <w:sz w:val="20"/>
                <w:szCs w:val="20"/>
              </w:rPr>
            </w:pPr>
          </w:p>
        </w:tc>
        <w:tc>
          <w:tcPr>
            <w:tcW w:w="1134" w:type="dxa"/>
          </w:tcPr>
          <w:p w14:paraId="6E712567" w14:textId="77777777" w:rsidR="00DA2B05" w:rsidRPr="00E3027A" w:rsidRDefault="00DA2B05" w:rsidP="007E5AEF">
            <w:pPr>
              <w:rPr>
                <w:sz w:val="20"/>
                <w:szCs w:val="20"/>
              </w:rPr>
            </w:pPr>
          </w:p>
        </w:tc>
        <w:tc>
          <w:tcPr>
            <w:tcW w:w="4531" w:type="dxa"/>
            <w:gridSpan w:val="3"/>
            <w:vMerge/>
          </w:tcPr>
          <w:p w14:paraId="05B4DE14" w14:textId="77777777" w:rsidR="00DA2B05" w:rsidRPr="00E3027A" w:rsidRDefault="00DA2B05" w:rsidP="007E5AEF">
            <w:pPr>
              <w:rPr>
                <w:sz w:val="20"/>
                <w:szCs w:val="20"/>
              </w:rPr>
            </w:pPr>
          </w:p>
        </w:tc>
      </w:tr>
      <w:tr w:rsidR="00DA2B05" w:rsidRPr="00E3027A" w14:paraId="073DE582" w14:textId="77777777" w:rsidTr="007E5AEF">
        <w:tc>
          <w:tcPr>
            <w:tcW w:w="2830" w:type="dxa"/>
          </w:tcPr>
          <w:p w14:paraId="66F81C4D" w14:textId="77777777" w:rsidR="00DA2B05" w:rsidRPr="00E3027A" w:rsidRDefault="00DA2B05" w:rsidP="007E5AEF">
            <w:pPr>
              <w:rPr>
                <w:b/>
                <w:sz w:val="20"/>
                <w:szCs w:val="20"/>
              </w:rPr>
            </w:pPr>
            <w:r w:rsidRPr="00E3027A">
              <w:rPr>
                <w:b/>
                <w:sz w:val="20"/>
                <w:szCs w:val="20"/>
              </w:rPr>
              <w:t>Scholing</w:t>
            </w:r>
          </w:p>
        </w:tc>
        <w:tc>
          <w:tcPr>
            <w:tcW w:w="567" w:type="dxa"/>
          </w:tcPr>
          <w:p w14:paraId="576299B3" w14:textId="77777777" w:rsidR="00DA2B05" w:rsidRPr="00E3027A" w:rsidRDefault="00DA2B05" w:rsidP="007E5AEF">
            <w:pPr>
              <w:rPr>
                <w:sz w:val="20"/>
                <w:szCs w:val="20"/>
              </w:rPr>
            </w:pPr>
          </w:p>
        </w:tc>
        <w:tc>
          <w:tcPr>
            <w:tcW w:w="1134" w:type="dxa"/>
          </w:tcPr>
          <w:p w14:paraId="7CAF5F29" w14:textId="77777777" w:rsidR="00DA2B05" w:rsidRPr="00E3027A" w:rsidRDefault="00DA2B05" w:rsidP="007E5AEF">
            <w:pPr>
              <w:rPr>
                <w:sz w:val="20"/>
                <w:szCs w:val="20"/>
              </w:rPr>
            </w:pPr>
          </w:p>
        </w:tc>
        <w:tc>
          <w:tcPr>
            <w:tcW w:w="4531" w:type="dxa"/>
            <w:gridSpan w:val="3"/>
            <w:vMerge/>
          </w:tcPr>
          <w:p w14:paraId="6EE2A0C0" w14:textId="77777777" w:rsidR="00DA2B05" w:rsidRPr="00E3027A" w:rsidRDefault="00DA2B05" w:rsidP="007E5AEF">
            <w:pPr>
              <w:rPr>
                <w:sz w:val="20"/>
                <w:szCs w:val="20"/>
              </w:rPr>
            </w:pPr>
          </w:p>
        </w:tc>
      </w:tr>
      <w:tr w:rsidR="00DA2B05" w:rsidRPr="00E3027A" w14:paraId="1A9F2DB3" w14:textId="77777777" w:rsidTr="007E5AEF">
        <w:tc>
          <w:tcPr>
            <w:tcW w:w="2830" w:type="dxa"/>
          </w:tcPr>
          <w:p w14:paraId="6C9A5429" w14:textId="77777777" w:rsidR="00DA2B05" w:rsidRPr="00E3027A" w:rsidRDefault="00DA2B05" w:rsidP="007E5AEF">
            <w:pPr>
              <w:rPr>
                <w:b/>
                <w:sz w:val="20"/>
                <w:szCs w:val="20"/>
              </w:rPr>
            </w:pPr>
          </w:p>
        </w:tc>
        <w:tc>
          <w:tcPr>
            <w:tcW w:w="567" w:type="dxa"/>
          </w:tcPr>
          <w:p w14:paraId="779BA1FA" w14:textId="77777777" w:rsidR="00DA2B05" w:rsidRPr="00E3027A" w:rsidRDefault="00DA2B05" w:rsidP="007E5AEF">
            <w:pPr>
              <w:rPr>
                <w:sz w:val="20"/>
                <w:szCs w:val="20"/>
              </w:rPr>
            </w:pPr>
          </w:p>
        </w:tc>
        <w:tc>
          <w:tcPr>
            <w:tcW w:w="1134" w:type="dxa"/>
          </w:tcPr>
          <w:p w14:paraId="28A1E20B" w14:textId="77777777" w:rsidR="00DA2B05" w:rsidRPr="00E3027A" w:rsidRDefault="00DA2B05" w:rsidP="007E5AEF">
            <w:pPr>
              <w:rPr>
                <w:sz w:val="20"/>
                <w:szCs w:val="20"/>
              </w:rPr>
            </w:pPr>
          </w:p>
        </w:tc>
        <w:tc>
          <w:tcPr>
            <w:tcW w:w="4531" w:type="dxa"/>
            <w:gridSpan w:val="3"/>
            <w:vMerge/>
          </w:tcPr>
          <w:p w14:paraId="65697AF6" w14:textId="77777777" w:rsidR="00DA2B05" w:rsidRPr="00E3027A" w:rsidRDefault="00DA2B05" w:rsidP="007E5AEF">
            <w:pPr>
              <w:rPr>
                <w:sz w:val="20"/>
                <w:szCs w:val="20"/>
              </w:rPr>
            </w:pPr>
          </w:p>
        </w:tc>
      </w:tr>
    </w:tbl>
    <w:p w14:paraId="67A8E8F1" w14:textId="77777777" w:rsidR="00DA2B05" w:rsidRDefault="00DA2B05" w:rsidP="00DA2B05">
      <w:pPr>
        <w:rPr>
          <w:sz w:val="20"/>
          <w:szCs w:val="20"/>
        </w:rPr>
      </w:pPr>
    </w:p>
    <w:p w14:paraId="55FD593D" w14:textId="77777777" w:rsidR="00DA2B05" w:rsidRDefault="00DA2B05" w:rsidP="00DA2B05">
      <w:pPr>
        <w:rPr>
          <w:sz w:val="20"/>
          <w:szCs w:val="20"/>
        </w:rPr>
      </w:pPr>
    </w:p>
    <w:p w14:paraId="73556461" w14:textId="77777777" w:rsidR="00DA2B05" w:rsidRDefault="00DA2B05" w:rsidP="00DA2B05">
      <w:pPr>
        <w:rPr>
          <w:sz w:val="20"/>
          <w:szCs w:val="20"/>
        </w:rPr>
      </w:pPr>
    </w:p>
    <w:tbl>
      <w:tblPr>
        <w:tblStyle w:val="Tabelraster1"/>
        <w:tblpPr w:leftFromText="141" w:rightFromText="141" w:vertAnchor="page" w:horzAnchor="margin" w:tblpY="1966"/>
        <w:tblW w:w="0" w:type="auto"/>
        <w:tblLook w:val="04A0" w:firstRow="1" w:lastRow="0" w:firstColumn="1" w:lastColumn="0" w:noHBand="0" w:noVBand="1"/>
      </w:tblPr>
      <w:tblGrid>
        <w:gridCol w:w="2830"/>
        <w:gridCol w:w="567"/>
        <w:gridCol w:w="1276"/>
        <w:gridCol w:w="1985"/>
        <w:gridCol w:w="1417"/>
        <w:gridCol w:w="987"/>
      </w:tblGrid>
      <w:tr w:rsidR="00DA2B05" w:rsidRPr="00E3027A" w14:paraId="3EE9AEA8" w14:textId="77777777" w:rsidTr="007E5AEF">
        <w:tc>
          <w:tcPr>
            <w:tcW w:w="9062" w:type="dxa"/>
            <w:gridSpan w:val="6"/>
            <w:shd w:val="clear" w:color="auto" w:fill="258D9B"/>
          </w:tcPr>
          <w:p w14:paraId="2DF8DAAB" w14:textId="0B23E683" w:rsidR="00DA2B05" w:rsidRPr="00E3027A" w:rsidRDefault="00DA2B05" w:rsidP="007E5AEF">
            <w:pPr>
              <w:jc w:val="center"/>
              <w:rPr>
                <w:sz w:val="40"/>
                <w:szCs w:val="40"/>
              </w:rPr>
            </w:pPr>
            <w:r w:rsidRPr="00E3027A">
              <w:rPr>
                <w:b/>
                <w:sz w:val="40"/>
                <w:szCs w:val="40"/>
              </w:rPr>
              <w:lastRenderedPageBreak/>
              <w:t xml:space="preserve">Schooljaarplan </w:t>
            </w:r>
            <w:r>
              <w:rPr>
                <w:b/>
                <w:sz w:val="40"/>
                <w:szCs w:val="40"/>
              </w:rPr>
              <w:t>202</w:t>
            </w:r>
            <w:r w:rsidR="00F5348D">
              <w:rPr>
                <w:b/>
                <w:sz w:val="40"/>
                <w:szCs w:val="40"/>
              </w:rPr>
              <w:t>1</w:t>
            </w:r>
            <w:r>
              <w:rPr>
                <w:b/>
                <w:sz w:val="40"/>
                <w:szCs w:val="40"/>
              </w:rPr>
              <w:t xml:space="preserve"> - 202</w:t>
            </w:r>
            <w:r w:rsidR="00F5348D">
              <w:rPr>
                <w:b/>
                <w:sz w:val="40"/>
                <w:szCs w:val="40"/>
              </w:rPr>
              <w:t>2</w:t>
            </w:r>
          </w:p>
        </w:tc>
      </w:tr>
      <w:tr w:rsidR="00DA2B05" w:rsidRPr="00E3027A" w14:paraId="79A7F5D0" w14:textId="77777777" w:rsidTr="007E5AEF">
        <w:tc>
          <w:tcPr>
            <w:tcW w:w="4673" w:type="dxa"/>
            <w:gridSpan w:val="3"/>
          </w:tcPr>
          <w:p w14:paraId="25DE4963" w14:textId="77777777" w:rsidR="00DA2B05" w:rsidRPr="00E3027A" w:rsidRDefault="00DA2B05" w:rsidP="007E5AEF">
            <w:pPr>
              <w:rPr>
                <w:b/>
                <w:sz w:val="20"/>
                <w:szCs w:val="20"/>
              </w:rPr>
            </w:pPr>
            <w:r w:rsidRPr="00E3027A">
              <w:rPr>
                <w:b/>
                <w:sz w:val="20"/>
                <w:szCs w:val="20"/>
              </w:rPr>
              <w:t>Onderwerp: Onderwijsproces (OP</w:t>
            </w:r>
            <w:r>
              <w:rPr>
                <w:b/>
                <w:sz w:val="20"/>
                <w:szCs w:val="20"/>
              </w:rPr>
              <w:t>2/OP3/OP4</w:t>
            </w:r>
            <w:r w:rsidRPr="00E3027A">
              <w:rPr>
                <w:b/>
                <w:sz w:val="20"/>
                <w:szCs w:val="20"/>
              </w:rPr>
              <w:t>)</w:t>
            </w:r>
            <w:r w:rsidRPr="00E3027A">
              <w:rPr>
                <w:b/>
                <w:sz w:val="20"/>
                <w:szCs w:val="20"/>
              </w:rPr>
              <w:br/>
            </w:r>
            <w:r w:rsidRPr="00E3027A">
              <w:rPr>
                <w:b/>
                <w:color w:val="258D9B"/>
                <w:sz w:val="20"/>
                <w:szCs w:val="20"/>
              </w:rPr>
              <w:t>Aanbod</w:t>
            </w:r>
          </w:p>
        </w:tc>
        <w:tc>
          <w:tcPr>
            <w:tcW w:w="4389" w:type="dxa"/>
            <w:gridSpan w:val="3"/>
          </w:tcPr>
          <w:p w14:paraId="552331C5" w14:textId="77777777" w:rsidR="000A6CC3" w:rsidRDefault="00DA2B05" w:rsidP="007E5AEF">
            <w:pPr>
              <w:rPr>
                <w:b/>
                <w:sz w:val="20"/>
                <w:szCs w:val="20"/>
              </w:rPr>
            </w:pPr>
            <w:r w:rsidRPr="00E3027A">
              <w:rPr>
                <w:b/>
                <w:sz w:val="20"/>
                <w:szCs w:val="20"/>
              </w:rPr>
              <w:t xml:space="preserve">Budget:  </w:t>
            </w:r>
          </w:p>
          <w:p w14:paraId="59930EB4" w14:textId="49FF74A8" w:rsidR="00DA2B05" w:rsidRPr="00E3027A" w:rsidRDefault="000A6CC3" w:rsidP="000A6CC3">
            <w:pPr>
              <w:rPr>
                <w:b/>
                <w:sz w:val="20"/>
                <w:szCs w:val="20"/>
              </w:rPr>
            </w:pPr>
            <w:r>
              <w:rPr>
                <w:b/>
                <w:sz w:val="20"/>
                <w:szCs w:val="20"/>
              </w:rPr>
              <w:t>-</w:t>
            </w:r>
          </w:p>
        </w:tc>
      </w:tr>
      <w:tr w:rsidR="00DA2B05" w:rsidRPr="00E3027A" w14:paraId="09458525" w14:textId="77777777" w:rsidTr="007E5AEF">
        <w:tc>
          <w:tcPr>
            <w:tcW w:w="4673" w:type="dxa"/>
            <w:gridSpan w:val="3"/>
          </w:tcPr>
          <w:p w14:paraId="3B8E3861" w14:textId="73D4B29F" w:rsidR="00DA2B05" w:rsidRDefault="00DA2B05" w:rsidP="007E5AEF">
            <w:pPr>
              <w:rPr>
                <w:bCs/>
                <w:sz w:val="20"/>
                <w:szCs w:val="20"/>
              </w:rPr>
            </w:pPr>
            <w:r w:rsidRPr="00E3027A">
              <w:rPr>
                <w:b/>
                <w:sz w:val="20"/>
                <w:szCs w:val="20"/>
              </w:rPr>
              <w:t xml:space="preserve">Huidige situatie: </w:t>
            </w:r>
            <w:r>
              <w:rPr>
                <w:bCs/>
                <w:sz w:val="20"/>
                <w:szCs w:val="20"/>
              </w:rPr>
              <w:t xml:space="preserve"> De onderwijsinspectie heeft op 27 maart 2019 een thema-onderzoek Passend Onderwijs uitgevoerd op Lyts Libben. De </w:t>
            </w:r>
            <w:r w:rsidR="008D5C47">
              <w:rPr>
                <w:bCs/>
                <w:sz w:val="20"/>
                <w:szCs w:val="20"/>
              </w:rPr>
              <w:t>uitslag</w:t>
            </w:r>
            <w:r>
              <w:rPr>
                <w:bCs/>
                <w:sz w:val="20"/>
                <w:szCs w:val="20"/>
              </w:rPr>
              <w:t xml:space="preserve"> was positief. </w:t>
            </w:r>
          </w:p>
          <w:p w14:paraId="5A15B8FA" w14:textId="77777777" w:rsidR="00DA2B05" w:rsidRDefault="00DA2B05" w:rsidP="007E5AEF">
            <w:pPr>
              <w:rPr>
                <w:bCs/>
                <w:sz w:val="20"/>
                <w:szCs w:val="20"/>
              </w:rPr>
            </w:pPr>
            <w:r>
              <w:rPr>
                <w:bCs/>
                <w:sz w:val="20"/>
                <w:szCs w:val="20"/>
              </w:rPr>
              <w:t>De PDCA-zorgcyclus is kloppend met de toevoeging van het Overzicht Onderwijsbehoeften Groep (OOG).</w:t>
            </w:r>
          </w:p>
          <w:p w14:paraId="0E664390" w14:textId="38C217BA" w:rsidR="00DA2B05" w:rsidRDefault="00DA2B05" w:rsidP="007E5AEF">
            <w:pPr>
              <w:rPr>
                <w:b/>
                <w:sz w:val="20"/>
                <w:szCs w:val="20"/>
              </w:rPr>
            </w:pPr>
            <w:r>
              <w:rPr>
                <w:bCs/>
                <w:sz w:val="20"/>
                <w:szCs w:val="20"/>
              </w:rPr>
              <w:t>De blokplanningen kunnen nog meer gestalte krijgen. Leraren differentiëren en hebben samenwerkend leren/coöperatieve werkvormen binnen hun lesgeven geïntegreerd. We kunnen ons nog verder toeleggen</w:t>
            </w:r>
            <w:r w:rsidR="00E32F8D">
              <w:rPr>
                <w:bCs/>
                <w:sz w:val="20"/>
                <w:szCs w:val="20"/>
              </w:rPr>
              <w:t xml:space="preserve"> en verdiepen</w:t>
            </w:r>
            <w:r>
              <w:rPr>
                <w:bCs/>
                <w:sz w:val="20"/>
                <w:szCs w:val="20"/>
              </w:rPr>
              <w:t xml:space="preserve"> op het geven van feedback</w:t>
            </w:r>
            <w:r w:rsidR="003A1994">
              <w:rPr>
                <w:bCs/>
                <w:sz w:val="20"/>
                <w:szCs w:val="20"/>
              </w:rPr>
              <w:t xml:space="preserve"> </w:t>
            </w:r>
            <w:proofErr w:type="spellStart"/>
            <w:r w:rsidR="003A1994">
              <w:rPr>
                <w:bCs/>
                <w:sz w:val="20"/>
                <w:szCs w:val="20"/>
              </w:rPr>
              <w:t>feedup</w:t>
            </w:r>
            <w:proofErr w:type="spellEnd"/>
            <w:r w:rsidR="003A1994">
              <w:rPr>
                <w:bCs/>
                <w:sz w:val="20"/>
                <w:szCs w:val="20"/>
              </w:rPr>
              <w:t xml:space="preserve"> en </w:t>
            </w:r>
            <w:proofErr w:type="spellStart"/>
            <w:r w:rsidR="003A1994">
              <w:rPr>
                <w:bCs/>
                <w:sz w:val="20"/>
                <w:szCs w:val="20"/>
              </w:rPr>
              <w:t>feedforward</w:t>
            </w:r>
            <w:proofErr w:type="spellEnd"/>
            <w:r w:rsidR="00B0747D">
              <w:rPr>
                <w:bCs/>
                <w:sz w:val="20"/>
                <w:szCs w:val="20"/>
              </w:rPr>
              <w:t>,</w:t>
            </w:r>
            <w:r w:rsidR="00E32F8D">
              <w:rPr>
                <w:bCs/>
                <w:sz w:val="20"/>
                <w:szCs w:val="20"/>
              </w:rPr>
              <w:t xml:space="preserve"> </w:t>
            </w:r>
            <w:proofErr w:type="spellStart"/>
            <w:r w:rsidR="00E32F8D">
              <w:rPr>
                <w:bCs/>
                <w:sz w:val="20"/>
                <w:szCs w:val="20"/>
              </w:rPr>
              <w:t>kindgesprekken</w:t>
            </w:r>
            <w:proofErr w:type="spellEnd"/>
            <w:r w:rsidR="00E32F8D">
              <w:rPr>
                <w:bCs/>
                <w:sz w:val="20"/>
                <w:szCs w:val="20"/>
              </w:rPr>
              <w:t xml:space="preserve"> en executieve functies </w:t>
            </w:r>
          </w:p>
          <w:p w14:paraId="043A9EA4" w14:textId="77777777" w:rsidR="00DA2B05" w:rsidRPr="00E3027A" w:rsidRDefault="00DA2B05" w:rsidP="007E5AEF">
            <w:pPr>
              <w:rPr>
                <w:b/>
                <w:sz w:val="20"/>
                <w:szCs w:val="20"/>
              </w:rPr>
            </w:pPr>
          </w:p>
        </w:tc>
        <w:tc>
          <w:tcPr>
            <w:tcW w:w="4389" w:type="dxa"/>
            <w:gridSpan w:val="3"/>
          </w:tcPr>
          <w:p w14:paraId="57E4BD50" w14:textId="77777777" w:rsidR="00DA2B05" w:rsidRPr="00E3027A" w:rsidRDefault="00DA2B05" w:rsidP="007E5AEF">
            <w:pPr>
              <w:rPr>
                <w:b/>
                <w:sz w:val="20"/>
                <w:szCs w:val="20"/>
              </w:rPr>
            </w:pPr>
            <w:r w:rsidRPr="00E3027A">
              <w:rPr>
                <w:b/>
                <w:sz w:val="20"/>
                <w:szCs w:val="20"/>
              </w:rPr>
              <w:t xml:space="preserve">Doel: </w:t>
            </w:r>
          </w:p>
          <w:p w14:paraId="7D3F87B1" w14:textId="77777777" w:rsidR="00DA2B05" w:rsidRPr="00E3027A" w:rsidRDefault="00DA2B05" w:rsidP="007E5AEF">
            <w:pPr>
              <w:rPr>
                <w:b/>
                <w:color w:val="258D9B"/>
                <w:sz w:val="20"/>
                <w:szCs w:val="20"/>
              </w:rPr>
            </w:pPr>
            <w:r w:rsidRPr="00E3027A">
              <w:rPr>
                <w:b/>
                <w:color w:val="258D9B"/>
                <w:sz w:val="20"/>
                <w:szCs w:val="20"/>
              </w:rPr>
              <w:t>School richt de PDCA cyclus m.b.t. Zicht op ontwikkeling, Didactisch handelen en (extra) Ondersteuning doelmatig en effectief in op de onderwijsbehoeften van de leerlingen zodat ze een ononderbroken ontwikkeling doorlopen</w:t>
            </w:r>
          </w:p>
        </w:tc>
      </w:tr>
      <w:tr w:rsidR="00DA2B05" w:rsidRPr="00E3027A" w14:paraId="13A7D47B" w14:textId="77777777" w:rsidTr="007E5AEF">
        <w:tc>
          <w:tcPr>
            <w:tcW w:w="4673" w:type="dxa"/>
            <w:gridSpan w:val="3"/>
          </w:tcPr>
          <w:p w14:paraId="4B118906" w14:textId="77777777" w:rsidR="00DA2B05" w:rsidRPr="00E3027A" w:rsidRDefault="00DA2B05" w:rsidP="007E5AEF">
            <w:pPr>
              <w:rPr>
                <w:b/>
                <w:sz w:val="20"/>
                <w:szCs w:val="20"/>
              </w:rPr>
            </w:pPr>
            <w:r w:rsidRPr="00E3027A">
              <w:rPr>
                <w:b/>
                <w:sz w:val="20"/>
                <w:szCs w:val="20"/>
              </w:rPr>
              <w:t>Activiteiten</w:t>
            </w:r>
          </w:p>
        </w:tc>
        <w:tc>
          <w:tcPr>
            <w:tcW w:w="1985" w:type="dxa"/>
          </w:tcPr>
          <w:p w14:paraId="7AC287F0" w14:textId="77777777" w:rsidR="00DA2B05" w:rsidRPr="00E3027A" w:rsidRDefault="00DA2B05" w:rsidP="007E5AEF">
            <w:pPr>
              <w:rPr>
                <w:b/>
                <w:sz w:val="20"/>
                <w:szCs w:val="20"/>
              </w:rPr>
            </w:pPr>
            <w:r w:rsidRPr="00E3027A">
              <w:rPr>
                <w:b/>
                <w:sz w:val="20"/>
                <w:szCs w:val="20"/>
              </w:rPr>
              <w:t>Verantwoordelijk</w:t>
            </w:r>
          </w:p>
        </w:tc>
        <w:tc>
          <w:tcPr>
            <w:tcW w:w="1417" w:type="dxa"/>
          </w:tcPr>
          <w:p w14:paraId="13E5FD73" w14:textId="77777777" w:rsidR="00DA2B05" w:rsidRPr="00E3027A" w:rsidRDefault="00DA2B05" w:rsidP="007E5AEF">
            <w:pPr>
              <w:rPr>
                <w:b/>
                <w:sz w:val="20"/>
                <w:szCs w:val="20"/>
              </w:rPr>
            </w:pPr>
            <w:r w:rsidRPr="00E3027A">
              <w:rPr>
                <w:b/>
                <w:sz w:val="20"/>
                <w:szCs w:val="20"/>
              </w:rPr>
              <w:t xml:space="preserve">Deadline </w:t>
            </w:r>
          </w:p>
        </w:tc>
        <w:tc>
          <w:tcPr>
            <w:tcW w:w="987" w:type="dxa"/>
          </w:tcPr>
          <w:p w14:paraId="7938D09B"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4CAE49E4" w14:textId="77777777" w:rsidTr="007E5AEF">
        <w:trPr>
          <w:trHeight w:val="2561"/>
        </w:trPr>
        <w:tc>
          <w:tcPr>
            <w:tcW w:w="4673" w:type="dxa"/>
            <w:gridSpan w:val="3"/>
          </w:tcPr>
          <w:p w14:paraId="3CA440E1" w14:textId="77777777" w:rsidR="005429A5" w:rsidRDefault="005429A5" w:rsidP="005429A5">
            <w:pPr>
              <w:rPr>
                <w:sz w:val="20"/>
                <w:szCs w:val="20"/>
              </w:rPr>
            </w:pPr>
            <w:r>
              <w:rPr>
                <w:sz w:val="20"/>
                <w:szCs w:val="20"/>
              </w:rPr>
              <w:t xml:space="preserve">PDCA-cyclus evalueren/doorgaande lijn: </w:t>
            </w:r>
          </w:p>
          <w:p w14:paraId="0459D9AC" w14:textId="77777777" w:rsidR="005429A5" w:rsidRDefault="005429A5" w:rsidP="005429A5">
            <w:pPr>
              <w:pStyle w:val="Lijstalinea"/>
              <w:numPr>
                <w:ilvl w:val="0"/>
                <w:numId w:val="6"/>
              </w:numPr>
              <w:rPr>
                <w:sz w:val="20"/>
                <w:szCs w:val="20"/>
              </w:rPr>
            </w:pPr>
            <w:r w:rsidRPr="00D569EE">
              <w:rPr>
                <w:sz w:val="20"/>
                <w:szCs w:val="20"/>
              </w:rPr>
              <w:t xml:space="preserve">dag- en weekplanning </w:t>
            </w:r>
          </w:p>
          <w:p w14:paraId="06005E79" w14:textId="7E7A114B" w:rsidR="005429A5" w:rsidRDefault="005429A5" w:rsidP="005429A5">
            <w:pPr>
              <w:pStyle w:val="Lijstalinea"/>
              <w:numPr>
                <w:ilvl w:val="0"/>
                <w:numId w:val="6"/>
              </w:numPr>
              <w:rPr>
                <w:sz w:val="20"/>
                <w:szCs w:val="20"/>
              </w:rPr>
            </w:pPr>
            <w:r>
              <w:rPr>
                <w:sz w:val="20"/>
                <w:szCs w:val="20"/>
              </w:rPr>
              <w:t>OOG</w:t>
            </w:r>
          </w:p>
          <w:p w14:paraId="2BF65BD7" w14:textId="77777777" w:rsidR="000F37AE" w:rsidRDefault="000F37AE" w:rsidP="0082323F">
            <w:pPr>
              <w:pStyle w:val="Lijstalinea"/>
              <w:rPr>
                <w:sz w:val="20"/>
                <w:szCs w:val="20"/>
              </w:rPr>
            </w:pPr>
          </w:p>
          <w:p w14:paraId="6FB98EF4" w14:textId="4D2423B1" w:rsidR="000F37AE" w:rsidRPr="000F37AE" w:rsidRDefault="000F37AE" w:rsidP="000F37AE">
            <w:pPr>
              <w:rPr>
                <w:sz w:val="20"/>
                <w:szCs w:val="20"/>
              </w:rPr>
            </w:pPr>
            <w:r>
              <w:rPr>
                <w:sz w:val="20"/>
                <w:szCs w:val="20"/>
              </w:rPr>
              <w:t>Update dyslexie protocol</w:t>
            </w:r>
          </w:p>
          <w:p w14:paraId="16674831" w14:textId="77777777" w:rsidR="00DA2B05" w:rsidRDefault="00DA2B05" w:rsidP="007E5AEF">
            <w:pPr>
              <w:rPr>
                <w:b/>
                <w:sz w:val="20"/>
                <w:szCs w:val="20"/>
              </w:rPr>
            </w:pPr>
          </w:p>
          <w:p w14:paraId="13493321" w14:textId="77777777" w:rsidR="00DA2B05" w:rsidRPr="001F164F" w:rsidRDefault="00DA2B05" w:rsidP="007E5AEF">
            <w:pPr>
              <w:rPr>
                <w:b/>
                <w:sz w:val="20"/>
                <w:szCs w:val="20"/>
              </w:rPr>
            </w:pPr>
          </w:p>
        </w:tc>
        <w:tc>
          <w:tcPr>
            <w:tcW w:w="1985" w:type="dxa"/>
          </w:tcPr>
          <w:p w14:paraId="7A3B3CB8" w14:textId="77777777" w:rsidR="00DA2B05" w:rsidRPr="00E3027A" w:rsidRDefault="00DA2B05" w:rsidP="007E5AEF">
            <w:pPr>
              <w:rPr>
                <w:sz w:val="20"/>
                <w:szCs w:val="20"/>
              </w:rPr>
            </w:pPr>
            <w:r w:rsidRPr="00E3027A">
              <w:rPr>
                <w:sz w:val="20"/>
                <w:szCs w:val="20"/>
              </w:rPr>
              <w:t>→</w:t>
            </w:r>
            <w:r>
              <w:rPr>
                <w:sz w:val="20"/>
                <w:szCs w:val="20"/>
              </w:rPr>
              <w:t xml:space="preserve"> Team, IB, directeur</w:t>
            </w:r>
          </w:p>
          <w:p w14:paraId="4D9566D7" w14:textId="77777777" w:rsidR="00DA2B05" w:rsidRPr="00E3027A" w:rsidRDefault="00DA2B05" w:rsidP="007E5AEF">
            <w:pPr>
              <w:rPr>
                <w:sz w:val="20"/>
                <w:szCs w:val="20"/>
              </w:rPr>
            </w:pPr>
          </w:p>
        </w:tc>
        <w:tc>
          <w:tcPr>
            <w:tcW w:w="1417" w:type="dxa"/>
          </w:tcPr>
          <w:p w14:paraId="779713A7" w14:textId="2BCC13B6" w:rsidR="00DA2B05" w:rsidRPr="00E3027A" w:rsidRDefault="00DA2B05" w:rsidP="007E5AEF">
            <w:pPr>
              <w:rPr>
                <w:sz w:val="20"/>
                <w:szCs w:val="20"/>
              </w:rPr>
            </w:pPr>
            <w:r>
              <w:rPr>
                <w:sz w:val="20"/>
                <w:szCs w:val="20"/>
              </w:rPr>
              <w:t>Juli ‘2</w:t>
            </w:r>
            <w:r w:rsidR="00B21457">
              <w:rPr>
                <w:sz w:val="20"/>
                <w:szCs w:val="20"/>
              </w:rPr>
              <w:t>2</w:t>
            </w:r>
          </w:p>
        </w:tc>
        <w:tc>
          <w:tcPr>
            <w:tcW w:w="987" w:type="dxa"/>
          </w:tcPr>
          <w:p w14:paraId="79D9EDCB" w14:textId="77777777" w:rsidR="00DA2B05" w:rsidRPr="00E3027A" w:rsidRDefault="00DA2B05" w:rsidP="007E5AEF">
            <w:pPr>
              <w:rPr>
                <w:sz w:val="20"/>
                <w:szCs w:val="20"/>
              </w:rPr>
            </w:pPr>
          </w:p>
          <w:p w14:paraId="388475F7" w14:textId="77777777" w:rsidR="00DA2B05" w:rsidRPr="00E3027A" w:rsidRDefault="00DA2B05" w:rsidP="007E5AEF">
            <w:pPr>
              <w:rPr>
                <w:sz w:val="20"/>
                <w:szCs w:val="20"/>
              </w:rPr>
            </w:pPr>
          </w:p>
        </w:tc>
      </w:tr>
      <w:tr w:rsidR="00DA2B05" w:rsidRPr="00E3027A" w14:paraId="1540B507" w14:textId="77777777" w:rsidTr="007E5AEF">
        <w:trPr>
          <w:trHeight w:val="154"/>
        </w:trPr>
        <w:tc>
          <w:tcPr>
            <w:tcW w:w="4673" w:type="dxa"/>
            <w:gridSpan w:val="3"/>
            <w:shd w:val="clear" w:color="auto" w:fill="258D9B"/>
          </w:tcPr>
          <w:p w14:paraId="1219AE0C" w14:textId="77777777" w:rsidR="00DA2B05" w:rsidRPr="00E3027A" w:rsidRDefault="00DA2B05" w:rsidP="007E5AEF">
            <w:pPr>
              <w:rPr>
                <w:sz w:val="20"/>
                <w:szCs w:val="20"/>
              </w:rPr>
            </w:pPr>
          </w:p>
        </w:tc>
        <w:tc>
          <w:tcPr>
            <w:tcW w:w="4389" w:type="dxa"/>
            <w:gridSpan w:val="3"/>
            <w:shd w:val="clear" w:color="auto" w:fill="258D9B"/>
          </w:tcPr>
          <w:p w14:paraId="7E36BEC0" w14:textId="77777777" w:rsidR="00DA2B05" w:rsidRPr="00E3027A" w:rsidRDefault="00DA2B05" w:rsidP="007E5AEF">
            <w:pPr>
              <w:rPr>
                <w:sz w:val="20"/>
                <w:szCs w:val="20"/>
              </w:rPr>
            </w:pPr>
          </w:p>
        </w:tc>
      </w:tr>
      <w:tr w:rsidR="00DA2B05" w:rsidRPr="00E3027A" w14:paraId="66F26335" w14:textId="77777777" w:rsidTr="007E5AEF">
        <w:tc>
          <w:tcPr>
            <w:tcW w:w="4673" w:type="dxa"/>
            <w:gridSpan w:val="3"/>
          </w:tcPr>
          <w:p w14:paraId="6E6D88F5" w14:textId="77777777" w:rsidR="00DA2B05" w:rsidRPr="00E3027A" w:rsidRDefault="00DA2B05" w:rsidP="007E5AEF">
            <w:pPr>
              <w:rPr>
                <w:b/>
                <w:sz w:val="20"/>
                <w:szCs w:val="20"/>
              </w:rPr>
            </w:pPr>
            <w:r w:rsidRPr="00E3027A">
              <w:rPr>
                <w:b/>
                <w:sz w:val="20"/>
                <w:szCs w:val="20"/>
              </w:rPr>
              <w:t>Borging</w:t>
            </w:r>
          </w:p>
        </w:tc>
        <w:tc>
          <w:tcPr>
            <w:tcW w:w="4389" w:type="dxa"/>
            <w:gridSpan w:val="3"/>
          </w:tcPr>
          <w:p w14:paraId="7B2C20C7" w14:textId="664986A5" w:rsidR="00DA2B05" w:rsidRPr="00E3027A" w:rsidRDefault="00DA2B05" w:rsidP="007E5AEF">
            <w:pPr>
              <w:rPr>
                <w:b/>
                <w:sz w:val="20"/>
                <w:szCs w:val="20"/>
              </w:rPr>
            </w:pPr>
            <w:r w:rsidRPr="00E3027A">
              <w:rPr>
                <w:b/>
                <w:sz w:val="20"/>
                <w:szCs w:val="20"/>
              </w:rPr>
              <w:t>Consequenties schooljaarplan</w:t>
            </w:r>
            <w:r>
              <w:rPr>
                <w:b/>
                <w:sz w:val="20"/>
                <w:szCs w:val="20"/>
              </w:rPr>
              <w:t xml:space="preserve"> </w:t>
            </w:r>
            <w:r w:rsidRPr="00E3027A">
              <w:rPr>
                <w:b/>
                <w:sz w:val="20"/>
                <w:szCs w:val="20"/>
              </w:rPr>
              <w:t>202</w:t>
            </w:r>
            <w:r w:rsidR="00F5348D">
              <w:rPr>
                <w:b/>
                <w:sz w:val="20"/>
                <w:szCs w:val="20"/>
              </w:rPr>
              <w:t>2</w:t>
            </w:r>
            <w:r>
              <w:rPr>
                <w:b/>
                <w:sz w:val="20"/>
                <w:szCs w:val="20"/>
              </w:rPr>
              <w:t xml:space="preserve"> - 202</w:t>
            </w:r>
            <w:r w:rsidR="00F5348D">
              <w:rPr>
                <w:b/>
                <w:sz w:val="20"/>
                <w:szCs w:val="20"/>
              </w:rPr>
              <w:t>3</w:t>
            </w:r>
          </w:p>
        </w:tc>
      </w:tr>
      <w:tr w:rsidR="00DA2B05" w:rsidRPr="00E3027A" w14:paraId="6ADB520C" w14:textId="77777777" w:rsidTr="007E5AEF">
        <w:tc>
          <w:tcPr>
            <w:tcW w:w="3397" w:type="dxa"/>
            <w:gridSpan w:val="2"/>
          </w:tcPr>
          <w:p w14:paraId="7BD4DE43" w14:textId="77777777" w:rsidR="00DA2B05" w:rsidRPr="00E3027A" w:rsidRDefault="00DA2B05" w:rsidP="007E5AEF">
            <w:pPr>
              <w:rPr>
                <w:b/>
                <w:sz w:val="20"/>
                <w:szCs w:val="20"/>
              </w:rPr>
            </w:pPr>
            <w:r w:rsidRPr="00E3027A">
              <w:rPr>
                <w:b/>
                <w:sz w:val="20"/>
                <w:szCs w:val="20"/>
              </w:rPr>
              <w:t>Hoe</w:t>
            </w:r>
          </w:p>
        </w:tc>
        <w:tc>
          <w:tcPr>
            <w:tcW w:w="1276" w:type="dxa"/>
          </w:tcPr>
          <w:p w14:paraId="305FB3C4" w14:textId="77777777" w:rsidR="00DA2B05" w:rsidRPr="00E3027A" w:rsidRDefault="00DA2B05" w:rsidP="007E5AEF">
            <w:pPr>
              <w:rPr>
                <w:b/>
                <w:sz w:val="20"/>
                <w:szCs w:val="20"/>
              </w:rPr>
            </w:pPr>
            <w:r w:rsidRPr="00E3027A">
              <w:rPr>
                <w:b/>
                <w:sz w:val="20"/>
                <w:szCs w:val="20"/>
              </w:rPr>
              <w:t>Wie</w:t>
            </w:r>
          </w:p>
        </w:tc>
        <w:tc>
          <w:tcPr>
            <w:tcW w:w="4389" w:type="dxa"/>
            <w:gridSpan w:val="3"/>
            <w:vMerge w:val="restart"/>
          </w:tcPr>
          <w:p w14:paraId="628030C1" w14:textId="77777777" w:rsidR="00DA2B05" w:rsidRPr="00C37E5E" w:rsidRDefault="00DA2B05" w:rsidP="00C37E5E">
            <w:pPr>
              <w:rPr>
                <w:sz w:val="20"/>
                <w:szCs w:val="20"/>
              </w:rPr>
            </w:pPr>
          </w:p>
        </w:tc>
      </w:tr>
      <w:tr w:rsidR="00DA2B05" w:rsidRPr="00E3027A" w14:paraId="6522D3E7" w14:textId="77777777" w:rsidTr="007E5AEF">
        <w:tc>
          <w:tcPr>
            <w:tcW w:w="2830" w:type="dxa"/>
          </w:tcPr>
          <w:p w14:paraId="7AE792D0" w14:textId="77777777" w:rsidR="00DA2B05" w:rsidRPr="00E3027A" w:rsidRDefault="00DA2B05" w:rsidP="007E5AEF">
            <w:pPr>
              <w:rPr>
                <w:b/>
                <w:sz w:val="20"/>
                <w:szCs w:val="20"/>
              </w:rPr>
            </w:pPr>
            <w:r w:rsidRPr="00E3027A">
              <w:rPr>
                <w:b/>
                <w:sz w:val="20"/>
                <w:szCs w:val="20"/>
              </w:rPr>
              <w:t>Schoolplan</w:t>
            </w:r>
          </w:p>
        </w:tc>
        <w:tc>
          <w:tcPr>
            <w:tcW w:w="567" w:type="dxa"/>
          </w:tcPr>
          <w:p w14:paraId="20F82A87" w14:textId="77777777" w:rsidR="00DA2B05" w:rsidRPr="00E3027A" w:rsidRDefault="00DA2B05" w:rsidP="007E5AEF">
            <w:pPr>
              <w:rPr>
                <w:sz w:val="20"/>
                <w:szCs w:val="20"/>
              </w:rPr>
            </w:pPr>
            <w:r w:rsidRPr="00E3027A">
              <w:rPr>
                <w:sz w:val="20"/>
                <w:szCs w:val="20"/>
              </w:rPr>
              <w:t>X</w:t>
            </w:r>
          </w:p>
        </w:tc>
        <w:tc>
          <w:tcPr>
            <w:tcW w:w="1276" w:type="dxa"/>
          </w:tcPr>
          <w:p w14:paraId="6B844559" w14:textId="77777777" w:rsidR="00DA2B05" w:rsidRPr="00E3027A" w:rsidRDefault="00DA2B05" w:rsidP="007E5AEF">
            <w:pPr>
              <w:rPr>
                <w:sz w:val="20"/>
                <w:szCs w:val="20"/>
              </w:rPr>
            </w:pPr>
            <w:r w:rsidRPr="00E3027A">
              <w:rPr>
                <w:sz w:val="20"/>
                <w:szCs w:val="20"/>
              </w:rPr>
              <w:t>Directie</w:t>
            </w:r>
          </w:p>
        </w:tc>
        <w:tc>
          <w:tcPr>
            <w:tcW w:w="4389" w:type="dxa"/>
            <w:gridSpan w:val="3"/>
            <w:vMerge/>
          </w:tcPr>
          <w:p w14:paraId="4C654C09" w14:textId="77777777" w:rsidR="00DA2B05" w:rsidRPr="00E3027A" w:rsidRDefault="00DA2B05" w:rsidP="007E5AEF">
            <w:pPr>
              <w:rPr>
                <w:sz w:val="20"/>
                <w:szCs w:val="20"/>
              </w:rPr>
            </w:pPr>
          </w:p>
        </w:tc>
      </w:tr>
      <w:tr w:rsidR="00DA2B05" w:rsidRPr="00E3027A" w14:paraId="0946FBF1" w14:textId="77777777" w:rsidTr="007E5AEF">
        <w:tc>
          <w:tcPr>
            <w:tcW w:w="2830" w:type="dxa"/>
          </w:tcPr>
          <w:p w14:paraId="04282E92" w14:textId="77777777" w:rsidR="00DA2B05" w:rsidRPr="00E3027A" w:rsidRDefault="00DA2B05" w:rsidP="007E5AEF">
            <w:pPr>
              <w:rPr>
                <w:b/>
                <w:sz w:val="20"/>
                <w:szCs w:val="20"/>
              </w:rPr>
            </w:pPr>
            <w:r w:rsidRPr="00E3027A">
              <w:rPr>
                <w:b/>
                <w:sz w:val="20"/>
                <w:szCs w:val="20"/>
              </w:rPr>
              <w:t>Schoolgids</w:t>
            </w:r>
          </w:p>
        </w:tc>
        <w:tc>
          <w:tcPr>
            <w:tcW w:w="567" w:type="dxa"/>
          </w:tcPr>
          <w:p w14:paraId="148F4EDD" w14:textId="77777777" w:rsidR="00DA2B05" w:rsidRPr="00E3027A" w:rsidRDefault="00DA2B05" w:rsidP="007E5AEF">
            <w:pPr>
              <w:rPr>
                <w:sz w:val="20"/>
                <w:szCs w:val="20"/>
              </w:rPr>
            </w:pPr>
            <w:r w:rsidRPr="00E3027A">
              <w:rPr>
                <w:sz w:val="20"/>
                <w:szCs w:val="20"/>
              </w:rPr>
              <w:t>X</w:t>
            </w:r>
          </w:p>
        </w:tc>
        <w:tc>
          <w:tcPr>
            <w:tcW w:w="1276" w:type="dxa"/>
          </w:tcPr>
          <w:p w14:paraId="58D1341F" w14:textId="77777777" w:rsidR="00DA2B05" w:rsidRPr="00E3027A" w:rsidRDefault="00DA2B05" w:rsidP="007E5AEF">
            <w:pPr>
              <w:rPr>
                <w:sz w:val="20"/>
                <w:szCs w:val="20"/>
              </w:rPr>
            </w:pPr>
            <w:r w:rsidRPr="00E3027A">
              <w:rPr>
                <w:sz w:val="20"/>
                <w:szCs w:val="20"/>
              </w:rPr>
              <w:t>Directie</w:t>
            </w:r>
          </w:p>
        </w:tc>
        <w:tc>
          <w:tcPr>
            <w:tcW w:w="4389" w:type="dxa"/>
            <w:gridSpan w:val="3"/>
            <w:vMerge/>
          </w:tcPr>
          <w:p w14:paraId="6CC9802C" w14:textId="77777777" w:rsidR="00DA2B05" w:rsidRPr="00E3027A" w:rsidRDefault="00DA2B05" w:rsidP="007E5AEF">
            <w:pPr>
              <w:rPr>
                <w:sz w:val="20"/>
                <w:szCs w:val="20"/>
              </w:rPr>
            </w:pPr>
          </w:p>
        </w:tc>
      </w:tr>
      <w:tr w:rsidR="00DA2B05" w:rsidRPr="00E3027A" w14:paraId="3CAC38C0" w14:textId="77777777" w:rsidTr="007E5AEF">
        <w:tc>
          <w:tcPr>
            <w:tcW w:w="2830" w:type="dxa"/>
          </w:tcPr>
          <w:p w14:paraId="033C0C05" w14:textId="77777777" w:rsidR="00DA2B05" w:rsidRPr="00E3027A" w:rsidRDefault="00DA2B05" w:rsidP="007E5AEF">
            <w:pPr>
              <w:rPr>
                <w:b/>
                <w:sz w:val="20"/>
                <w:szCs w:val="20"/>
              </w:rPr>
            </w:pPr>
            <w:r w:rsidRPr="00E3027A">
              <w:rPr>
                <w:b/>
                <w:sz w:val="20"/>
                <w:szCs w:val="20"/>
              </w:rPr>
              <w:t xml:space="preserve">Groepsmap </w:t>
            </w:r>
          </w:p>
        </w:tc>
        <w:tc>
          <w:tcPr>
            <w:tcW w:w="567" w:type="dxa"/>
          </w:tcPr>
          <w:p w14:paraId="31A5C986" w14:textId="77777777" w:rsidR="00DA2B05" w:rsidRPr="00E3027A" w:rsidRDefault="00DA2B05" w:rsidP="007E5AEF">
            <w:pPr>
              <w:rPr>
                <w:sz w:val="20"/>
                <w:szCs w:val="20"/>
              </w:rPr>
            </w:pPr>
            <w:r w:rsidRPr="00E3027A">
              <w:rPr>
                <w:sz w:val="20"/>
                <w:szCs w:val="20"/>
              </w:rPr>
              <w:t>X</w:t>
            </w:r>
          </w:p>
        </w:tc>
        <w:tc>
          <w:tcPr>
            <w:tcW w:w="1276" w:type="dxa"/>
          </w:tcPr>
          <w:p w14:paraId="4030EBE1" w14:textId="77777777" w:rsidR="00DA2B05" w:rsidRPr="00E3027A" w:rsidRDefault="00DA2B05" w:rsidP="007E5AEF">
            <w:pPr>
              <w:rPr>
                <w:sz w:val="20"/>
                <w:szCs w:val="20"/>
              </w:rPr>
            </w:pPr>
            <w:r w:rsidRPr="00E3027A">
              <w:rPr>
                <w:sz w:val="20"/>
                <w:szCs w:val="20"/>
              </w:rPr>
              <w:t>Team</w:t>
            </w:r>
          </w:p>
        </w:tc>
        <w:tc>
          <w:tcPr>
            <w:tcW w:w="4389" w:type="dxa"/>
            <w:gridSpan w:val="3"/>
            <w:vMerge/>
          </w:tcPr>
          <w:p w14:paraId="2FD5EB2F" w14:textId="77777777" w:rsidR="00DA2B05" w:rsidRPr="00E3027A" w:rsidRDefault="00DA2B05" w:rsidP="007E5AEF">
            <w:pPr>
              <w:rPr>
                <w:sz w:val="20"/>
                <w:szCs w:val="20"/>
              </w:rPr>
            </w:pPr>
          </w:p>
        </w:tc>
      </w:tr>
      <w:tr w:rsidR="00DA2B05" w:rsidRPr="00E3027A" w14:paraId="7A3DBB93" w14:textId="77777777" w:rsidTr="007E5AEF">
        <w:tc>
          <w:tcPr>
            <w:tcW w:w="2830" w:type="dxa"/>
          </w:tcPr>
          <w:p w14:paraId="3609ECF3" w14:textId="77777777" w:rsidR="00DA2B05" w:rsidRPr="00E3027A" w:rsidRDefault="00DA2B05" w:rsidP="007E5AEF">
            <w:pPr>
              <w:rPr>
                <w:b/>
                <w:sz w:val="20"/>
                <w:szCs w:val="20"/>
              </w:rPr>
            </w:pPr>
            <w:r w:rsidRPr="00E3027A">
              <w:rPr>
                <w:b/>
                <w:sz w:val="20"/>
                <w:szCs w:val="20"/>
              </w:rPr>
              <w:t>Notulen</w:t>
            </w:r>
          </w:p>
        </w:tc>
        <w:tc>
          <w:tcPr>
            <w:tcW w:w="567" w:type="dxa"/>
          </w:tcPr>
          <w:p w14:paraId="35D3FFE4" w14:textId="36AC0DE3" w:rsidR="00DA2B05" w:rsidRPr="00E3027A" w:rsidRDefault="000943EA" w:rsidP="007E5AEF">
            <w:pPr>
              <w:rPr>
                <w:sz w:val="20"/>
                <w:szCs w:val="20"/>
              </w:rPr>
            </w:pPr>
            <w:r>
              <w:rPr>
                <w:sz w:val="20"/>
                <w:szCs w:val="20"/>
              </w:rPr>
              <w:t>X</w:t>
            </w:r>
          </w:p>
        </w:tc>
        <w:tc>
          <w:tcPr>
            <w:tcW w:w="1276" w:type="dxa"/>
          </w:tcPr>
          <w:p w14:paraId="210CB0F6" w14:textId="4302ABA5" w:rsidR="00DA2B05" w:rsidRPr="00E3027A" w:rsidRDefault="000943EA" w:rsidP="007E5AEF">
            <w:pPr>
              <w:rPr>
                <w:sz w:val="20"/>
                <w:szCs w:val="20"/>
              </w:rPr>
            </w:pPr>
            <w:r w:rsidRPr="00E3027A">
              <w:rPr>
                <w:sz w:val="20"/>
                <w:szCs w:val="20"/>
              </w:rPr>
              <w:t>Team</w:t>
            </w:r>
          </w:p>
        </w:tc>
        <w:tc>
          <w:tcPr>
            <w:tcW w:w="4389" w:type="dxa"/>
            <w:gridSpan w:val="3"/>
            <w:vMerge/>
          </w:tcPr>
          <w:p w14:paraId="7EED8CC1" w14:textId="77777777" w:rsidR="00DA2B05" w:rsidRPr="00E3027A" w:rsidRDefault="00DA2B05" w:rsidP="007E5AEF">
            <w:pPr>
              <w:rPr>
                <w:sz w:val="20"/>
                <w:szCs w:val="20"/>
              </w:rPr>
            </w:pPr>
          </w:p>
        </w:tc>
      </w:tr>
      <w:tr w:rsidR="00DA2B05" w:rsidRPr="00E3027A" w14:paraId="15BC9D79" w14:textId="77777777" w:rsidTr="007E5AEF">
        <w:tc>
          <w:tcPr>
            <w:tcW w:w="2830" w:type="dxa"/>
          </w:tcPr>
          <w:p w14:paraId="2D51F329" w14:textId="77777777" w:rsidR="00DA2B05" w:rsidRPr="00E3027A" w:rsidRDefault="00DA2B05" w:rsidP="007E5AEF">
            <w:pPr>
              <w:rPr>
                <w:b/>
                <w:sz w:val="20"/>
                <w:szCs w:val="20"/>
              </w:rPr>
            </w:pPr>
            <w:r w:rsidRPr="00E3027A">
              <w:rPr>
                <w:b/>
                <w:sz w:val="20"/>
                <w:szCs w:val="20"/>
              </w:rPr>
              <w:t>Gesprekkencyclus (POP)</w:t>
            </w:r>
          </w:p>
        </w:tc>
        <w:tc>
          <w:tcPr>
            <w:tcW w:w="567" w:type="dxa"/>
          </w:tcPr>
          <w:p w14:paraId="3BEA3001" w14:textId="77777777" w:rsidR="00DA2B05" w:rsidRPr="00E3027A" w:rsidRDefault="00DA2B05" w:rsidP="007E5AEF">
            <w:pPr>
              <w:rPr>
                <w:sz w:val="20"/>
                <w:szCs w:val="20"/>
              </w:rPr>
            </w:pPr>
          </w:p>
        </w:tc>
        <w:tc>
          <w:tcPr>
            <w:tcW w:w="1276" w:type="dxa"/>
          </w:tcPr>
          <w:p w14:paraId="2240747A" w14:textId="77777777" w:rsidR="00DA2B05" w:rsidRPr="00E3027A" w:rsidRDefault="00DA2B05" w:rsidP="007E5AEF">
            <w:pPr>
              <w:rPr>
                <w:sz w:val="20"/>
                <w:szCs w:val="20"/>
              </w:rPr>
            </w:pPr>
          </w:p>
        </w:tc>
        <w:tc>
          <w:tcPr>
            <w:tcW w:w="4389" w:type="dxa"/>
            <w:gridSpan w:val="3"/>
            <w:vMerge/>
          </w:tcPr>
          <w:p w14:paraId="1DC12531" w14:textId="77777777" w:rsidR="00DA2B05" w:rsidRPr="00E3027A" w:rsidRDefault="00DA2B05" w:rsidP="007E5AEF">
            <w:pPr>
              <w:rPr>
                <w:sz w:val="20"/>
                <w:szCs w:val="20"/>
              </w:rPr>
            </w:pPr>
          </w:p>
        </w:tc>
      </w:tr>
      <w:tr w:rsidR="00DA2B05" w:rsidRPr="00E3027A" w14:paraId="3059CE3C" w14:textId="77777777" w:rsidTr="007E5AEF">
        <w:tc>
          <w:tcPr>
            <w:tcW w:w="2830" w:type="dxa"/>
          </w:tcPr>
          <w:p w14:paraId="7FF1E82B" w14:textId="77777777" w:rsidR="00DA2B05" w:rsidRPr="00E3027A" w:rsidRDefault="00DA2B05" w:rsidP="007E5AEF">
            <w:pPr>
              <w:rPr>
                <w:b/>
                <w:sz w:val="20"/>
                <w:szCs w:val="20"/>
              </w:rPr>
            </w:pPr>
            <w:r w:rsidRPr="00E3027A">
              <w:rPr>
                <w:b/>
                <w:sz w:val="20"/>
                <w:szCs w:val="20"/>
              </w:rPr>
              <w:t>Scholing</w:t>
            </w:r>
          </w:p>
        </w:tc>
        <w:tc>
          <w:tcPr>
            <w:tcW w:w="567" w:type="dxa"/>
          </w:tcPr>
          <w:p w14:paraId="7E64C92E" w14:textId="587FBBCF" w:rsidR="00DA2B05" w:rsidRPr="00E3027A" w:rsidRDefault="000943EA" w:rsidP="007E5AEF">
            <w:pPr>
              <w:rPr>
                <w:sz w:val="20"/>
                <w:szCs w:val="20"/>
              </w:rPr>
            </w:pPr>
            <w:r>
              <w:rPr>
                <w:sz w:val="20"/>
                <w:szCs w:val="20"/>
              </w:rPr>
              <w:t>X</w:t>
            </w:r>
          </w:p>
        </w:tc>
        <w:tc>
          <w:tcPr>
            <w:tcW w:w="1276" w:type="dxa"/>
          </w:tcPr>
          <w:p w14:paraId="7B86EACF" w14:textId="3754D4B5" w:rsidR="00DA2B05" w:rsidRPr="00E3027A" w:rsidRDefault="000943EA" w:rsidP="007E5AEF">
            <w:pPr>
              <w:rPr>
                <w:sz w:val="20"/>
                <w:szCs w:val="20"/>
              </w:rPr>
            </w:pPr>
            <w:r w:rsidRPr="00E3027A">
              <w:rPr>
                <w:sz w:val="20"/>
                <w:szCs w:val="20"/>
              </w:rPr>
              <w:t>Team</w:t>
            </w:r>
          </w:p>
        </w:tc>
        <w:tc>
          <w:tcPr>
            <w:tcW w:w="4389" w:type="dxa"/>
            <w:gridSpan w:val="3"/>
            <w:vMerge/>
          </w:tcPr>
          <w:p w14:paraId="01EB0635" w14:textId="77777777" w:rsidR="00DA2B05" w:rsidRPr="00E3027A" w:rsidRDefault="00DA2B05" w:rsidP="007E5AEF">
            <w:pPr>
              <w:rPr>
                <w:sz w:val="20"/>
                <w:szCs w:val="20"/>
              </w:rPr>
            </w:pPr>
          </w:p>
        </w:tc>
      </w:tr>
      <w:tr w:rsidR="00DA2B05" w:rsidRPr="00E3027A" w14:paraId="4C13C728" w14:textId="77777777" w:rsidTr="007E5AEF">
        <w:tc>
          <w:tcPr>
            <w:tcW w:w="2830" w:type="dxa"/>
          </w:tcPr>
          <w:p w14:paraId="0049A95F" w14:textId="77777777" w:rsidR="00DA2B05" w:rsidRPr="00E3027A" w:rsidRDefault="00DA2B05" w:rsidP="007E5AEF">
            <w:pPr>
              <w:rPr>
                <w:b/>
                <w:sz w:val="20"/>
                <w:szCs w:val="20"/>
              </w:rPr>
            </w:pPr>
          </w:p>
        </w:tc>
        <w:tc>
          <w:tcPr>
            <w:tcW w:w="567" w:type="dxa"/>
          </w:tcPr>
          <w:p w14:paraId="24F35643" w14:textId="77777777" w:rsidR="00DA2B05" w:rsidRPr="00E3027A" w:rsidRDefault="00DA2B05" w:rsidP="007E5AEF">
            <w:pPr>
              <w:rPr>
                <w:sz w:val="20"/>
                <w:szCs w:val="20"/>
              </w:rPr>
            </w:pPr>
          </w:p>
        </w:tc>
        <w:tc>
          <w:tcPr>
            <w:tcW w:w="1276" w:type="dxa"/>
          </w:tcPr>
          <w:p w14:paraId="26411D63" w14:textId="77777777" w:rsidR="00DA2B05" w:rsidRPr="00E3027A" w:rsidRDefault="00DA2B05" w:rsidP="007E5AEF">
            <w:pPr>
              <w:rPr>
                <w:sz w:val="20"/>
                <w:szCs w:val="20"/>
              </w:rPr>
            </w:pPr>
          </w:p>
        </w:tc>
        <w:tc>
          <w:tcPr>
            <w:tcW w:w="4389" w:type="dxa"/>
            <w:gridSpan w:val="3"/>
            <w:vMerge/>
          </w:tcPr>
          <w:p w14:paraId="2B11270C" w14:textId="77777777" w:rsidR="00DA2B05" w:rsidRPr="00E3027A" w:rsidRDefault="00DA2B05" w:rsidP="007E5AEF">
            <w:pPr>
              <w:rPr>
                <w:sz w:val="20"/>
                <w:szCs w:val="20"/>
              </w:rPr>
            </w:pPr>
          </w:p>
        </w:tc>
      </w:tr>
    </w:tbl>
    <w:p w14:paraId="2DCC3488" w14:textId="77777777" w:rsidR="00DA2B05" w:rsidRPr="00E3027A" w:rsidRDefault="00DA2B05" w:rsidP="00DA2B05">
      <w:pPr>
        <w:rPr>
          <w:sz w:val="20"/>
          <w:szCs w:val="20"/>
        </w:rPr>
      </w:pPr>
    </w:p>
    <w:p w14:paraId="0E080792" w14:textId="77777777" w:rsidR="00DA2B05" w:rsidRPr="00E3027A" w:rsidRDefault="00DA2B05" w:rsidP="00DA2B05">
      <w:pPr>
        <w:rPr>
          <w:sz w:val="20"/>
          <w:szCs w:val="20"/>
        </w:rPr>
      </w:pPr>
    </w:p>
    <w:p w14:paraId="65172E6C" w14:textId="77777777" w:rsidR="00DA2B05" w:rsidRDefault="00DA2B05" w:rsidP="00DA2B05">
      <w:pPr>
        <w:rPr>
          <w:sz w:val="20"/>
          <w:szCs w:val="20"/>
        </w:rPr>
      </w:pPr>
    </w:p>
    <w:tbl>
      <w:tblPr>
        <w:tblStyle w:val="Tabelraster1"/>
        <w:tblpPr w:leftFromText="141" w:rightFromText="141" w:vertAnchor="page" w:horzAnchor="margin" w:tblpY="1936"/>
        <w:tblW w:w="0" w:type="auto"/>
        <w:tblLook w:val="04A0" w:firstRow="1" w:lastRow="0" w:firstColumn="1" w:lastColumn="0" w:noHBand="0" w:noVBand="1"/>
      </w:tblPr>
      <w:tblGrid>
        <w:gridCol w:w="2830"/>
        <w:gridCol w:w="567"/>
        <w:gridCol w:w="1134"/>
        <w:gridCol w:w="2127"/>
        <w:gridCol w:w="1417"/>
        <w:gridCol w:w="987"/>
      </w:tblGrid>
      <w:tr w:rsidR="00DA2B05" w:rsidRPr="00E3027A" w14:paraId="17790FC2" w14:textId="77777777" w:rsidTr="007E5AEF">
        <w:tc>
          <w:tcPr>
            <w:tcW w:w="9062" w:type="dxa"/>
            <w:gridSpan w:val="6"/>
            <w:shd w:val="clear" w:color="auto" w:fill="258D9B"/>
          </w:tcPr>
          <w:p w14:paraId="455CE2E4" w14:textId="0538DDE3" w:rsidR="00DA2B05" w:rsidRPr="00E3027A" w:rsidRDefault="00DA2B05" w:rsidP="007E5AEF">
            <w:pPr>
              <w:jc w:val="center"/>
              <w:rPr>
                <w:sz w:val="40"/>
                <w:szCs w:val="40"/>
              </w:rPr>
            </w:pPr>
            <w:r w:rsidRPr="00E3027A">
              <w:rPr>
                <w:b/>
                <w:sz w:val="40"/>
                <w:szCs w:val="40"/>
              </w:rPr>
              <w:lastRenderedPageBreak/>
              <w:t xml:space="preserve">Schooljaarplan </w:t>
            </w:r>
            <w:r>
              <w:rPr>
                <w:b/>
                <w:sz w:val="40"/>
                <w:szCs w:val="40"/>
              </w:rPr>
              <w:t>202</w:t>
            </w:r>
            <w:r w:rsidR="00F5348D">
              <w:rPr>
                <w:b/>
                <w:sz w:val="40"/>
                <w:szCs w:val="40"/>
              </w:rPr>
              <w:t>1</w:t>
            </w:r>
            <w:r>
              <w:rPr>
                <w:b/>
                <w:sz w:val="40"/>
                <w:szCs w:val="40"/>
              </w:rPr>
              <w:t xml:space="preserve"> - 202</w:t>
            </w:r>
            <w:r w:rsidR="00F5348D">
              <w:rPr>
                <w:b/>
                <w:sz w:val="40"/>
                <w:szCs w:val="40"/>
              </w:rPr>
              <w:t>2</w:t>
            </w:r>
          </w:p>
        </w:tc>
      </w:tr>
      <w:tr w:rsidR="00DA2B05" w:rsidRPr="00E3027A" w14:paraId="1165BAE0" w14:textId="77777777" w:rsidTr="007E5AEF">
        <w:tc>
          <w:tcPr>
            <w:tcW w:w="4531" w:type="dxa"/>
            <w:gridSpan w:val="3"/>
          </w:tcPr>
          <w:p w14:paraId="1A5E5188" w14:textId="77777777" w:rsidR="00DA2B05" w:rsidRPr="00E3027A" w:rsidRDefault="00DA2B05" w:rsidP="007E5AEF">
            <w:pPr>
              <w:rPr>
                <w:b/>
                <w:sz w:val="20"/>
                <w:szCs w:val="20"/>
              </w:rPr>
            </w:pPr>
            <w:r w:rsidRPr="00E3027A">
              <w:rPr>
                <w:b/>
                <w:sz w:val="20"/>
                <w:szCs w:val="20"/>
              </w:rPr>
              <w:t>Onderwerp: Onderwijsproces (</w:t>
            </w:r>
            <w:r>
              <w:rPr>
                <w:b/>
                <w:sz w:val="20"/>
                <w:szCs w:val="20"/>
              </w:rPr>
              <w:t>OP6)</w:t>
            </w:r>
            <w:r w:rsidRPr="00E3027A">
              <w:rPr>
                <w:b/>
                <w:sz w:val="20"/>
                <w:szCs w:val="20"/>
              </w:rPr>
              <w:br/>
            </w:r>
            <w:r>
              <w:rPr>
                <w:b/>
                <w:color w:val="258D9B"/>
                <w:sz w:val="20"/>
                <w:szCs w:val="20"/>
              </w:rPr>
              <w:t>Samenwerking</w:t>
            </w:r>
          </w:p>
        </w:tc>
        <w:tc>
          <w:tcPr>
            <w:tcW w:w="4531" w:type="dxa"/>
            <w:gridSpan w:val="3"/>
          </w:tcPr>
          <w:p w14:paraId="261F1497" w14:textId="5C1D8C87" w:rsidR="00DA2B05" w:rsidRPr="00E3027A" w:rsidRDefault="00DA2B05" w:rsidP="000A6CC3">
            <w:pPr>
              <w:rPr>
                <w:sz w:val="20"/>
                <w:szCs w:val="20"/>
              </w:rPr>
            </w:pPr>
            <w:r w:rsidRPr="00E3027A">
              <w:rPr>
                <w:b/>
                <w:sz w:val="20"/>
                <w:szCs w:val="20"/>
              </w:rPr>
              <w:t xml:space="preserve">Budget:  </w:t>
            </w:r>
            <w:r w:rsidR="000A6CC3">
              <w:rPr>
                <w:b/>
                <w:sz w:val="20"/>
                <w:szCs w:val="20"/>
              </w:rPr>
              <w:br/>
            </w:r>
            <w:r w:rsidR="009C7454">
              <w:rPr>
                <w:sz w:val="20"/>
                <w:szCs w:val="20"/>
              </w:rPr>
              <w:t>-</w:t>
            </w:r>
          </w:p>
        </w:tc>
      </w:tr>
      <w:tr w:rsidR="00DA2B05" w:rsidRPr="00E3027A" w14:paraId="14024CEF" w14:textId="77777777" w:rsidTr="007E5AEF">
        <w:tc>
          <w:tcPr>
            <w:tcW w:w="4531" w:type="dxa"/>
            <w:gridSpan w:val="3"/>
          </w:tcPr>
          <w:p w14:paraId="06BEEAEF" w14:textId="4A4F642C" w:rsidR="00DA2B05" w:rsidRDefault="00DA2B05" w:rsidP="007E5AEF">
            <w:pPr>
              <w:rPr>
                <w:bCs/>
                <w:sz w:val="20"/>
                <w:szCs w:val="20"/>
              </w:rPr>
            </w:pPr>
            <w:r w:rsidRPr="00E3027A">
              <w:rPr>
                <w:b/>
                <w:sz w:val="20"/>
                <w:szCs w:val="20"/>
              </w:rPr>
              <w:t xml:space="preserve">Huidige situatie: </w:t>
            </w:r>
            <w:r>
              <w:rPr>
                <w:bCs/>
                <w:sz w:val="20"/>
                <w:szCs w:val="20"/>
              </w:rPr>
              <w:t xml:space="preserve"> Vanaf de rapportbespreking eind groep 4 zijn de kinderen aanwezig bij de rapportbesprekingen. Binnen de dagelijkse lessen voeren we kind-gesprekken maar we hebben hierover geen visie, beleid, doelen en afspraken gemaakt. </w:t>
            </w:r>
          </w:p>
          <w:p w14:paraId="62C2C72C" w14:textId="57702886" w:rsidR="003C419C" w:rsidRDefault="00693839" w:rsidP="007E5AEF">
            <w:pPr>
              <w:rPr>
                <w:bCs/>
                <w:sz w:val="20"/>
                <w:szCs w:val="20"/>
              </w:rPr>
            </w:pPr>
            <w:r>
              <w:rPr>
                <w:bCs/>
                <w:sz w:val="20"/>
                <w:szCs w:val="20"/>
              </w:rPr>
              <w:t>Social Schools is ons ouderportaal en dit bevalt goed.</w:t>
            </w:r>
          </w:p>
          <w:p w14:paraId="04CF7673" w14:textId="3D332301" w:rsidR="00693839" w:rsidRDefault="00DE31C9" w:rsidP="007E5AEF">
            <w:pPr>
              <w:rPr>
                <w:bCs/>
                <w:sz w:val="20"/>
                <w:szCs w:val="20"/>
              </w:rPr>
            </w:pPr>
            <w:r>
              <w:rPr>
                <w:bCs/>
                <w:sz w:val="20"/>
                <w:szCs w:val="20"/>
              </w:rPr>
              <w:t xml:space="preserve">De relatie met de partners binnen het gebouw ‘De </w:t>
            </w:r>
            <w:proofErr w:type="spellStart"/>
            <w:r>
              <w:rPr>
                <w:bCs/>
                <w:sz w:val="20"/>
                <w:szCs w:val="20"/>
              </w:rPr>
              <w:t>Foarútgong</w:t>
            </w:r>
            <w:proofErr w:type="spellEnd"/>
            <w:r w:rsidR="000A0EE0">
              <w:rPr>
                <w:bCs/>
                <w:sz w:val="20"/>
                <w:szCs w:val="20"/>
              </w:rPr>
              <w:t xml:space="preserve">’ en met </w:t>
            </w:r>
            <w:r>
              <w:rPr>
                <w:bCs/>
                <w:sz w:val="20"/>
                <w:szCs w:val="20"/>
              </w:rPr>
              <w:t>externen is goed.</w:t>
            </w:r>
          </w:p>
          <w:p w14:paraId="633F96C2" w14:textId="77777777" w:rsidR="0014725E" w:rsidRPr="0047473A" w:rsidRDefault="0014725E" w:rsidP="007E5AEF">
            <w:pPr>
              <w:rPr>
                <w:bCs/>
                <w:sz w:val="20"/>
                <w:szCs w:val="20"/>
              </w:rPr>
            </w:pPr>
          </w:p>
          <w:p w14:paraId="65479835" w14:textId="77777777" w:rsidR="00DA2B05" w:rsidRDefault="00DA2B05" w:rsidP="007E5AEF">
            <w:pPr>
              <w:rPr>
                <w:b/>
                <w:sz w:val="20"/>
                <w:szCs w:val="20"/>
              </w:rPr>
            </w:pPr>
          </w:p>
          <w:p w14:paraId="06A70ABD" w14:textId="77777777" w:rsidR="00DA2B05" w:rsidRPr="00E3027A" w:rsidRDefault="00DA2B05" w:rsidP="007E5AEF">
            <w:pPr>
              <w:rPr>
                <w:b/>
                <w:sz w:val="20"/>
                <w:szCs w:val="20"/>
              </w:rPr>
            </w:pPr>
          </w:p>
        </w:tc>
        <w:tc>
          <w:tcPr>
            <w:tcW w:w="4531" w:type="dxa"/>
            <w:gridSpan w:val="3"/>
          </w:tcPr>
          <w:p w14:paraId="5153B433" w14:textId="77777777" w:rsidR="00DA2B05" w:rsidRDefault="00DA2B05" w:rsidP="007E5AEF">
            <w:pPr>
              <w:rPr>
                <w:b/>
                <w:sz w:val="20"/>
                <w:szCs w:val="20"/>
              </w:rPr>
            </w:pPr>
            <w:r w:rsidRPr="00E3027A">
              <w:rPr>
                <w:b/>
                <w:sz w:val="20"/>
                <w:szCs w:val="20"/>
              </w:rPr>
              <w:t>Doel:</w:t>
            </w:r>
          </w:p>
          <w:p w14:paraId="1334E391" w14:textId="77777777" w:rsidR="00DA2B05" w:rsidRDefault="00DA2B05" w:rsidP="007E5AEF">
            <w:pPr>
              <w:rPr>
                <w:b/>
                <w:sz w:val="20"/>
                <w:szCs w:val="20"/>
              </w:rPr>
            </w:pPr>
            <w:r w:rsidRPr="009714D9">
              <w:rPr>
                <w:b/>
                <w:color w:val="258D9B"/>
                <w:sz w:val="20"/>
                <w:szCs w:val="20"/>
              </w:rPr>
              <w:t>Kind gesprekken implementeren binnen het onderwijs waarbij de onderwijsbehoefte van het kind en het pedagogisch handele</w:t>
            </w:r>
            <w:r>
              <w:rPr>
                <w:b/>
                <w:color w:val="258D9B"/>
                <w:sz w:val="20"/>
                <w:szCs w:val="20"/>
              </w:rPr>
              <w:t>n van de leraar centraal staan zodat het kind mede-eigenaar is van de eigen ontwikkeling.</w:t>
            </w:r>
          </w:p>
          <w:p w14:paraId="6F0AFFC0" w14:textId="77777777" w:rsidR="00DA2B05" w:rsidRPr="00E3027A" w:rsidRDefault="00DA2B05" w:rsidP="007E5AEF">
            <w:pPr>
              <w:rPr>
                <w:b/>
                <w:sz w:val="20"/>
                <w:szCs w:val="20"/>
              </w:rPr>
            </w:pPr>
            <w:r w:rsidRPr="009714D9">
              <w:rPr>
                <w:b/>
                <w:color w:val="258D9B"/>
                <w:sz w:val="20"/>
                <w:szCs w:val="20"/>
              </w:rPr>
              <w:t>Ouder</w:t>
            </w:r>
            <w:r>
              <w:rPr>
                <w:b/>
                <w:color w:val="258D9B"/>
                <w:sz w:val="20"/>
                <w:szCs w:val="20"/>
              </w:rPr>
              <w:t>participatie stimuleren door de invoering van een d</w:t>
            </w:r>
            <w:r w:rsidRPr="009714D9">
              <w:rPr>
                <w:b/>
                <w:color w:val="258D9B"/>
                <w:sz w:val="20"/>
                <w:szCs w:val="20"/>
              </w:rPr>
              <w:t xml:space="preserve">igitaal ouderportaal. </w:t>
            </w:r>
          </w:p>
        </w:tc>
      </w:tr>
      <w:tr w:rsidR="00DA2B05" w:rsidRPr="00E3027A" w14:paraId="33BD6742" w14:textId="77777777" w:rsidTr="007E5AEF">
        <w:tc>
          <w:tcPr>
            <w:tcW w:w="4531" w:type="dxa"/>
            <w:gridSpan w:val="3"/>
          </w:tcPr>
          <w:p w14:paraId="374E1AC2" w14:textId="77777777" w:rsidR="00DA2B05" w:rsidRPr="00E3027A" w:rsidRDefault="00DA2B05" w:rsidP="007E5AEF">
            <w:pPr>
              <w:rPr>
                <w:b/>
                <w:sz w:val="20"/>
                <w:szCs w:val="20"/>
              </w:rPr>
            </w:pPr>
            <w:r w:rsidRPr="00E3027A">
              <w:rPr>
                <w:b/>
                <w:sz w:val="20"/>
                <w:szCs w:val="20"/>
              </w:rPr>
              <w:t>Activiteiten</w:t>
            </w:r>
          </w:p>
        </w:tc>
        <w:tc>
          <w:tcPr>
            <w:tcW w:w="2127" w:type="dxa"/>
          </w:tcPr>
          <w:p w14:paraId="4A654537" w14:textId="77777777" w:rsidR="00DA2B05" w:rsidRPr="00E3027A" w:rsidRDefault="00DA2B05" w:rsidP="007E5AEF">
            <w:pPr>
              <w:rPr>
                <w:b/>
                <w:sz w:val="20"/>
                <w:szCs w:val="20"/>
              </w:rPr>
            </w:pPr>
            <w:r w:rsidRPr="00E3027A">
              <w:rPr>
                <w:b/>
                <w:sz w:val="20"/>
                <w:szCs w:val="20"/>
              </w:rPr>
              <w:t>Verantwoordelijk</w:t>
            </w:r>
          </w:p>
        </w:tc>
        <w:tc>
          <w:tcPr>
            <w:tcW w:w="1417" w:type="dxa"/>
          </w:tcPr>
          <w:p w14:paraId="2A1D266C" w14:textId="77777777" w:rsidR="00DA2B05" w:rsidRPr="00E3027A" w:rsidRDefault="00DA2B05" w:rsidP="007E5AEF">
            <w:pPr>
              <w:rPr>
                <w:b/>
                <w:sz w:val="20"/>
                <w:szCs w:val="20"/>
              </w:rPr>
            </w:pPr>
            <w:r w:rsidRPr="00E3027A">
              <w:rPr>
                <w:b/>
                <w:sz w:val="20"/>
                <w:szCs w:val="20"/>
              </w:rPr>
              <w:t xml:space="preserve">Deadline </w:t>
            </w:r>
          </w:p>
        </w:tc>
        <w:tc>
          <w:tcPr>
            <w:tcW w:w="987" w:type="dxa"/>
          </w:tcPr>
          <w:p w14:paraId="3B57D61A"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52DCA086" w14:textId="77777777" w:rsidTr="007E5AEF">
        <w:trPr>
          <w:trHeight w:val="2433"/>
        </w:trPr>
        <w:tc>
          <w:tcPr>
            <w:tcW w:w="4531" w:type="dxa"/>
            <w:gridSpan w:val="3"/>
          </w:tcPr>
          <w:p w14:paraId="4F95B926" w14:textId="5CA6E187" w:rsidR="00EE71C7" w:rsidRDefault="00EE71C7" w:rsidP="00C728F6">
            <w:pPr>
              <w:rPr>
                <w:bCs/>
                <w:sz w:val="20"/>
                <w:szCs w:val="20"/>
              </w:rPr>
            </w:pPr>
            <w:r>
              <w:rPr>
                <w:sz w:val="20"/>
                <w:szCs w:val="20"/>
              </w:rPr>
              <w:t xml:space="preserve">Samenwerking CEDIN </w:t>
            </w:r>
            <w:r w:rsidR="00C728F6">
              <w:rPr>
                <w:sz w:val="20"/>
                <w:szCs w:val="20"/>
              </w:rPr>
              <w:t xml:space="preserve">(Maike Rhea) </w:t>
            </w:r>
            <w:r>
              <w:rPr>
                <w:sz w:val="20"/>
                <w:szCs w:val="20"/>
              </w:rPr>
              <w:t xml:space="preserve">m.b.t. trainingen </w:t>
            </w:r>
            <w:r w:rsidR="006B4877">
              <w:rPr>
                <w:sz w:val="20"/>
                <w:szCs w:val="20"/>
              </w:rPr>
              <w:t>feedback</w:t>
            </w:r>
            <w:r>
              <w:rPr>
                <w:sz w:val="20"/>
                <w:szCs w:val="20"/>
              </w:rPr>
              <w:t xml:space="preserve">, </w:t>
            </w:r>
            <w:proofErr w:type="spellStart"/>
            <w:r>
              <w:rPr>
                <w:sz w:val="20"/>
                <w:szCs w:val="20"/>
              </w:rPr>
              <w:t>feedup</w:t>
            </w:r>
            <w:proofErr w:type="spellEnd"/>
            <w:r w:rsidR="006B4877">
              <w:rPr>
                <w:sz w:val="20"/>
                <w:szCs w:val="20"/>
              </w:rPr>
              <w:t xml:space="preserve"> </w:t>
            </w:r>
            <w:r>
              <w:rPr>
                <w:sz w:val="20"/>
                <w:szCs w:val="20"/>
              </w:rPr>
              <w:t xml:space="preserve">en </w:t>
            </w:r>
            <w:proofErr w:type="spellStart"/>
            <w:r>
              <w:rPr>
                <w:sz w:val="20"/>
                <w:szCs w:val="20"/>
              </w:rPr>
              <w:t>feedforward</w:t>
            </w:r>
            <w:proofErr w:type="spellEnd"/>
            <w:r w:rsidR="006B4877">
              <w:rPr>
                <w:sz w:val="20"/>
                <w:szCs w:val="20"/>
              </w:rPr>
              <w:t>,</w:t>
            </w:r>
            <w:r>
              <w:rPr>
                <w:sz w:val="20"/>
                <w:szCs w:val="20"/>
              </w:rPr>
              <w:t xml:space="preserve"> executieve functies</w:t>
            </w:r>
            <w:r w:rsidR="006B4877">
              <w:rPr>
                <w:sz w:val="20"/>
                <w:szCs w:val="20"/>
              </w:rPr>
              <w:t xml:space="preserve"> en </w:t>
            </w:r>
            <w:proofErr w:type="spellStart"/>
            <w:r w:rsidR="006B4877">
              <w:rPr>
                <w:sz w:val="20"/>
                <w:szCs w:val="20"/>
              </w:rPr>
              <w:t>kindgesprekken</w:t>
            </w:r>
            <w:proofErr w:type="spellEnd"/>
          </w:p>
          <w:p w14:paraId="3DECBF72" w14:textId="77777777" w:rsidR="00EE71C7" w:rsidRDefault="00EE71C7" w:rsidP="00EE71C7">
            <w:pPr>
              <w:rPr>
                <w:bCs/>
                <w:sz w:val="20"/>
                <w:szCs w:val="20"/>
              </w:rPr>
            </w:pPr>
          </w:p>
          <w:p w14:paraId="09ACE616" w14:textId="77777777" w:rsidR="00B05886" w:rsidRDefault="006B4877" w:rsidP="006B4877">
            <w:pPr>
              <w:rPr>
                <w:sz w:val="20"/>
                <w:szCs w:val="20"/>
              </w:rPr>
            </w:pPr>
            <w:r>
              <w:rPr>
                <w:sz w:val="20"/>
                <w:szCs w:val="20"/>
              </w:rPr>
              <w:t>Samenwerking AFÛK</w:t>
            </w:r>
            <w:r w:rsidR="00B05886">
              <w:rPr>
                <w:sz w:val="20"/>
                <w:szCs w:val="20"/>
              </w:rPr>
              <w:t xml:space="preserve"> m.b.t. </w:t>
            </w:r>
            <w:proofErr w:type="spellStart"/>
            <w:r w:rsidR="00B05886">
              <w:rPr>
                <w:sz w:val="20"/>
                <w:szCs w:val="20"/>
              </w:rPr>
              <w:t>Frysk</w:t>
            </w:r>
            <w:proofErr w:type="spellEnd"/>
            <w:r w:rsidR="00B05886">
              <w:rPr>
                <w:sz w:val="20"/>
                <w:szCs w:val="20"/>
              </w:rPr>
              <w:t xml:space="preserve"> 2030.</w:t>
            </w:r>
            <w:r w:rsidR="00EE71C7" w:rsidRPr="006B4877">
              <w:rPr>
                <w:sz w:val="20"/>
                <w:szCs w:val="20"/>
              </w:rPr>
              <w:t xml:space="preserve"> </w:t>
            </w:r>
          </w:p>
          <w:p w14:paraId="794C3E4B" w14:textId="77777777" w:rsidR="0014725E" w:rsidRDefault="00B05886" w:rsidP="006B4877">
            <w:pPr>
              <w:rPr>
                <w:sz w:val="20"/>
                <w:szCs w:val="20"/>
              </w:rPr>
            </w:pPr>
            <w:proofErr w:type="spellStart"/>
            <w:r>
              <w:rPr>
                <w:sz w:val="20"/>
                <w:szCs w:val="20"/>
              </w:rPr>
              <w:t>S</w:t>
            </w:r>
            <w:r w:rsidRPr="006B4877">
              <w:rPr>
                <w:sz w:val="20"/>
                <w:szCs w:val="20"/>
              </w:rPr>
              <w:t>koalstiper</w:t>
            </w:r>
            <w:proofErr w:type="spellEnd"/>
            <w:r>
              <w:rPr>
                <w:sz w:val="20"/>
                <w:szCs w:val="20"/>
              </w:rPr>
              <w:t>:</w:t>
            </w:r>
            <w:r w:rsidRPr="006B4877">
              <w:rPr>
                <w:sz w:val="20"/>
                <w:szCs w:val="20"/>
              </w:rPr>
              <w:t xml:space="preserve"> </w:t>
            </w:r>
            <w:r w:rsidR="00EE71C7" w:rsidRPr="006B4877">
              <w:rPr>
                <w:sz w:val="20"/>
                <w:szCs w:val="20"/>
              </w:rPr>
              <w:t xml:space="preserve">Aant Jelle Soepboer </w:t>
            </w:r>
          </w:p>
          <w:p w14:paraId="55775AB2" w14:textId="77777777" w:rsidR="00B05886" w:rsidRDefault="00B05886" w:rsidP="006B4877">
            <w:pPr>
              <w:rPr>
                <w:sz w:val="20"/>
                <w:szCs w:val="20"/>
              </w:rPr>
            </w:pPr>
          </w:p>
          <w:p w14:paraId="734E135F" w14:textId="52789F64" w:rsidR="00B05886" w:rsidRDefault="00B05886" w:rsidP="006B4877">
            <w:pPr>
              <w:rPr>
                <w:sz w:val="20"/>
                <w:szCs w:val="20"/>
              </w:rPr>
            </w:pPr>
            <w:r>
              <w:rPr>
                <w:sz w:val="20"/>
                <w:szCs w:val="20"/>
              </w:rPr>
              <w:t>MDO ELAN Onderwijsgroep</w:t>
            </w:r>
          </w:p>
          <w:p w14:paraId="78879754" w14:textId="04C56B81" w:rsidR="0082323F" w:rsidRDefault="0082323F" w:rsidP="006B4877">
            <w:pPr>
              <w:rPr>
                <w:sz w:val="20"/>
                <w:szCs w:val="20"/>
              </w:rPr>
            </w:pPr>
          </w:p>
          <w:p w14:paraId="24B9DC40" w14:textId="3A8E387E" w:rsidR="0082323F" w:rsidRDefault="0082323F" w:rsidP="006B4877">
            <w:pPr>
              <w:rPr>
                <w:sz w:val="20"/>
                <w:szCs w:val="20"/>
              </w:rPr>
            </w:pPr>
            <w:r>
              <w:rPr>
                <w:sz w:val="20"/>
                <w:szCs w:val="20"/>
              </w:rPr>
              <w:t xml:space="preserve">Peuterspeelzaal ‘It </w:t>
            </w:r>
            <w:proofErr w:type="spellStart"/>
            <w:r>
              <w:rPr>
                <w:sz w:val="20"/>
                <w:szCs w:val="20"/>
              </w:rPr>
              <w:t>Hûnenêst</w:t>
            </w:r>
            <w:proofErr w:type="spellEnd"/>
            <w:r>
              <w:rPr>
                <w:sz w:val="20"/>
                <w:szCs w:val="20"/>
              </w:rPr>
              <w:t>’</w:t>
            </w:r>
          </w:p>
          <w:p w14:paraId="7D1A0BF7" w14:textId="40EC4974" w:rsidR="0082323F" w:rsidRDefault="0082323F" w:rsidP="006B4877">
            <w:pPr>
              <w:rPr>
                <w:sz w:val="20"/>
                <w:szCs w:val="20"/>
              </w:rPr>
            </w:pPr>
            <w:proofErr w:type="spellStart"/>
            <w:r>
              <w:rPr>
                <w:sz w:val="20"/>
                <w:szCs w:val="20"/>
              </w:rPr>
              <w:t>c.b.s.</w:t>
            </w:r>
            <w:proofErr w:type="spellEnd"/>
            <w:r>
              <w:rPr>
                <w:sz w:val="20"/>
                <w:szCs w:val="20"/>
              </w:rPr>
              <w:t xml:space="preserve"> De </w:t>
            </w:r>
            <w:proofErr w:type="spellStart"/>
            <w:r>
              <w:rPr>
                <w:sz w:val="20"/>
                <w:szCs w:val="20"/>
              </w:rPr>
              <w:t>Fûgelsang</w:t>
            </w:r>
            <w:proofErr w:type="spellEnd"/>
          </w:p>
          <w:p w14:paraId="43CABB23" w14:textId="36BC2DAE" w:rsidR="0082323F" w:rsidRDefault="0082323F" w:rsidP="006B4877">
            <w:pPr>
              <w:rPr>
                <w:sz w:val="20"/>
                <w:szCs w:val="20"/>
              </w:rPr>
            </w:pPr>
            <w:r>
              <w:rPr>
                <w:sz w:val="20"/>
                <w:szCs w:val="20"/>
              </w:rPr>
              <w:t>BSO Stichting Kinderopvang Friesland</w:t>
            </w:r>
          </w:p>
          <w:p w14:paraId="2E52A245" w14:textId="77777777" w:rsidR="00A700D2" w:rsidRDefault="00A700D2" w:rsidP="006B4877">
            <w:pPr>
              <w:rPr>
                <w:sz w:val="20"/>
                <w:szCs w:val="20"/>
              </w:rPr>
            </w:pPr>
            <w:r>
              <w:rPr>
                <w:sz w:val="20"/>
                <w:szCs w:val="20"/>
              </w:rPr>
              <w:t>Gebiedsteam Waadhoeke</w:t>
            </w:r>
          </w:p>
          <w:p w14:paraId="042F1138" w14:textId="2E58DE49" w:rsidR="00A700D2" w:rsidRPr="006B4877" w:rsidRDefault="00A700D2" w:rsidP="006B4877">
            <w:pPr>
              <w:rPr>
                <w:sz w:val="20"/>
                <w:szCs w:val="20"/>
              </w:rPr>
            </w:pPr>
            <w:r>
              <w:rPr>
                <w:sz w:val="20"/>
                <w:szCs w:val="20"/>
              </w:rPr>
              <w:t>Verdere externen zoals logopedisten, kinder-coachen, fysiotherapeuten enz.</w:t>
            </w:r>
          </w:p>
        </w:tc>
        <w:tc>
          <w:tcPr>
            <w:tcW w:w="2127" w:type="dxa"/>
          </w:tcPr>
          <w:p w14:paraId="1CB43456" w14:textId="77777777" w:rsidR="00DA2B05" w:rsidRPr="00E3027A" w:rsidRDefault="00DA2B05" w:rsidP="007E5AEF">
            <w:pPr>
              <w:rPr>
                <w:sz w:val="20"/>
                <w:szCs w:val="20"/>
              </w:rPr>
            </w:pPr>
            <w:r w:rsidRPr="00E3027A">
              <w:rPr>
                <w:sz w:val="20"/>
                <w:szCs w:val="20"/>
              </w:rPr>
              <w:t>→</w:t>
            </w:r>
            <w:r>
              <w:rPr>
                <w:sz w:val="20"/>
                <w:szCs w:val="20"/>
              </w:rPr>
              <w:t xml:space="preserve"> Team, IB, directeur</w:t>
            </w:r>
          </w:p>
          <w:p w14:paraId="48489A6A" w14:textId="77777777" w:rsidR="00DA2B05" w:rsidRPr="00E3027A" w:rsidRDefault="00DA2B05" w:rsidP="007E5AEF">
            <w:pPr>
              <w:rPr>
                <w:sz w:val="20"/>
                <w:szCs w:val="20"/>
              </w:rPr>
            </w:pPr>
          </w:p>
        </w:tc>
        <w:tc>
          <w:tcPr>
            <w:tcW w:w="1417" w:type="dxa"/>
          </w:tcPr>
          <w:p w14:paraId="24589FD0" w14:textId="3A879C80" w:rsidR="00DA2B05" w:rsidRPr="00E3027A" w:rsidRDefault="00DA2B05" w:rsidP="007E5AEF">
            <w:pPr>
              <w:rPr>
                <w:sz w:val="20"/>
                <w:szCs w:val="20"/>
              </w:rPr>
            </w:pPr>
            <w:r>
              <w:rPr>
                <w:sz w:val="20"/>
                <w:szCs w:val="20"/>
              </w:rPr>
              <w:t>Juli ‘2</w:t>
            </w:r>
            <w:r w:rsidR="00B21457">
              <w:rPr>
                <w:sz w:val="20"/>
                <w:szCs w:val="20"/>
              </w:rPr>
              <w:t>2</w:t>
            </w:r>
          </w:p>
          <w:p w14:paraId="76F7B717" w14:textId="77777777" w:rsidR="00DA2B05" w:rsidRPr="00E3027A" w:rsidRDefault="00DA2B05" w:rsidP="007E5AEF">
            <w:pPr>
              <w:rPr>
                <w:sz w:val="20"/>
                <w:szCs w:val="20"/>
              </w:rPr>
            </w:pPr>
          </w:p>
          <w:p w14:paraId="1837E6F8" w14:textId="77777777" w:rsidR="00DA2B05" w:rsidRPr="00E3027A" w:rsidRDefault="00DA2B05" w:rsidP="007E5AEF">
            <w:pPr>
              <w:rPr>
                <w:sz w:val="20"/>
                <w:szCs w:val="20"/>
              </w:rPr>
            </w:pPr>
          </w:p>
          <w:p w14:paraId="33A46414" w14:textId="77777777" w:rsidR="00DA2B05" w:rsidRPr="00E3027A" w:rsidRDefault="00DA2B05" w:rsidP="007E5AEF">
            <w:pPr>
              <w:rPr>
                <w:sz w:val="20"/>
                <w:szCs w:val="20"/>
              </w:rPr>
            </w:pPr>
          </w:p>
          <w:p w14:paraId="44A01EA5" w14:textId="77777777" w:rsidR="00DA2B05" w:rsidRPr="00E3027A" w:rsidRDefault="00DA2B05" w:rsidP="007E5AEF">
            <w:pPr>
              <w:rPr>
                <w:sz w:val="20"/>
                <w:szCs w:val="20"/>
              </w:rPr>
            </w:pPr>
          </w:p>
        </w:tc>
        <w:tc>
          <w:tcPr>
            <w:tcW w:w="987" w:type="dxa"/>
          </w:tcPr>
          <w:p w14:paraId="4DC46F71" w14:textId="77777777" w:rsidR="00DA2B05" w:rsidRPr="00E3027A" w:rsidRDefault="00DA2B05" w:rsidP="007E5AEF">
            <w:pPr>
              <w:rPr>
                <w:sz w:val="20"/>
                <w:szCs w:val="20"/>
              </w:rPr>
            </w:pPr>
          </w:p>
          <w:p w14:paraId="03F4112E" w14:textId="77777777" w:rsidR="00DA2B05" w:rsidRPr="00E3027A" w:rsidRDefault="00DA2B05" w:rsidP="007E5AEF">
            <w:pPr>
              <w:rPr>
                <w:sz w:val="20"/>
                <w:szCs w:val="20"/>
              </w:rPr>
            </w:pPr>
          </w:p>
          <w:p w14:paraId="4543BDFE" w14:textId="77777777" w:rsidR="00DA2B05" w:rsidRPr="00E3027A" w:rsidRDefault="00DA2B05" w:rsidP="007E5AEF">
            <w:pPr>
              <w:rPr>
                <w:sz w:val="20"/>
                <w:szCs w:val="20"/>
              </w:rPr>
            </w:pPr>
          </w:p>
        </w:tc>
      </w:tr>
      <w:tr w:rsidR="00DA2B05" w:rsidRPr="00E3027A" w14:paraId="35DF64D5" w14:textId="77777777" w:rsidTr="007E5AEF">
        <w:trPr>
          <w:trHeight w:val="154"/>
        </w:trPr>
        <w:tc>
          <w:tcPr>
            <w:tcW w:w="4531" w:type="dxa"/>
            <w:gridSpan w:val="3"/>
            <w:shd w:val="clear" w:color="auto" w:fill="258D9B"/>
          </w:tcPr>
          <w:p w14:paraId="57ED6F79" w14:textId="77777777" w:rsidR="00DA2B05" w:rsidRPr="00E3027A" w:rsidRDefault="00DA2B05" w:rsidP="007E5AEF">
            <w:pPr>
              <w:rPr>
                <w:sz w:val="20"/>
                <w:szCs w:val="20"/>
              </w:rPr>
            </w:pPr>
          </w:p>
        </w:tc>
        <w:tc>
          <w:tcPr>
            <w:tcW w:w="4531" w:type="dxa"/>
            <w:gridSpan w:val="3"/>
            <w:shd w:val="clear" w:color="auto" w:fill="258D9B"/>
          </w:tcPr>
          <w:p w14:paraId="4ADA5AEF" w14:textId="77777777" w:rsidR="00DA2B05" w:rsidRPr="00E3027A" w:rsidRDefault="00DA2B05" w:rsidP="007E5AEF">
            <w:pPr>
              <w:rPr>
                <w:sz w:val="20"/>
                <w:szCs w:val="20"/>
              </w:rPr>
            </w:pPr>
          </w:p>
        </w:tc>
      </w:tr>
      <w:tr w:rsidR="00DA2B05" w:rsidRPr="00E3027A" w14:paraId="238B0106" w14:textId="77777777" w:rsidTr="007E5AEF">
        <w:tc>
          <w:tcPr>
            <w:tcW w:w="4531" w:type="dxa"/>
            <w:gridSpan w:val="3"/>
          </w:tcPr>
          <w:p w14:paraId="562C0955" w14:textId="77777777" w:rsidR="00DA2B05" w:rsidRPr="00E3027A" w:rsidRDefault="00DA2B05" w:rsidP="007E5AEF">
            <w:pPr>
              <w:rPr>
                <w:b/>
                <w:sz w:val="20"/>
                <w:szCs w:val="20"/>
              </w:rPr>
            </w:pPr>
            <w:r w:rsidRPr="00E3027A">
              <w:rPr>
                <w:b/>
                <w:sz w:val="20"/>
                <w:szCs w:val="20"/>
              </w:rPr>
              <w:t>Borging</w:t>
            </w:r>
          </w:p>
        </w:tc>
        <w:tc>
          <w:tcPr>
            <w:tcW w:w="4531" w:type="dxa"/>
            <w:gridSpan w:val="3"/>
          </w:tcPr>
          <w:p w14:paraId="726EE66E" w14:textId="7D197EF0" w:rsidR="00DA2B05" w:rsidRPr="00E3027A" w:rsidRDefault="00DA2B05" w:rsidP="007E5AEF">
            <w:pPr>
              <w:rPr>
                <w:b/>
                <w:sz w:val="20"/>
                <w:szCs w:val="20"/>
              </w:rPr>
            </w:pPr>
            <w:r w:rsidRPr="00E3027A">
              <w:rPr>
                <w:b/>
                <w:sz w:val="20"/>
                <w:szCs w:val="20"/>
              </w:rPr>
              <w:t xml:space="preserve">Consequenties schooljaarplan </w:t>
            </w:r>
            <w:r>
              <w:rPr>
                <w:b/>
                <w:sz w:val="20"/>
                <w:szCs w:val="20"/>
              </w:rPr>
              <w:t>202</w:t>
            </w:r>
            <w:r w:rsidR="00F5348D">
              <w:rPr>
                <w:b/>
                <w:sz w:val="20"/>
                <w:szCs w:val="20"/>
              </w:rPr>
              <w:t>2</w:t>
            </w:r>
            <w:r>
              <w:rPr>
                <w:b/>
                <w:sz w:val="20"/>
                <w:szCs w:val="20"/>
              </w:rPr>
              <w:t xml:space="preserve"> - 202</w:t>
            </w:r>
            <w:r w:rsidR="00F5348D">
              <w:rPr>
                <w:b/>
                <w:sz w:val="20"/>
                <w:szCs w:val="20"/>
              </w:rPr>
              <w:t>3</w:t>
            </w:r>
          </w:p>
        </w:tc>
      </w:tr>
      <w:tr w:rsidR="00DA2B05" w:rsidRPr="00E3027A" w14:paraId="3AD42E2C" w14:textId="77777777" w:rsidTr="007E5AEF">
        <w:tc>
          <w:tcPr>
            <w:tcW w:w="3397" w:type="dxa"/>
            <w:gridSpan w:val="2"/>
          </w:tcPr>
          <w:p w14:paraId="26B30EC9" w14:textId="77777777" w:rsidR="00DA2B05" w:rsidRPr="00E3027A" w:rsidRDefault="00DA2B05" w:rsidP="007E5AEF">
            <w:pPr>
              <w:rPr>
                <w:b/>
                <w:sz w:val="20"/>
                <w:szCs w:val="20"/>
              </w:rPr>
            </w:pPr>
            <w:r w:rsidRPr="00E3027A">
              <w:rPr>
                <w:b/>
                <w:sz w:val="20"/>
                <w:szCs w:val="20"/>
              </w:rPr>
              <w:t>Hoe</w:t>
            </w:r>
          </w:p>
        </w:tc>
        <w:tc>
          <w:tcPr>
            <w:tcW w:w="1134" w:type="dxa"/>
          </w:tcPr>
          <w:p w14:paraId="3E4AF310" w14:textId="77777777" w:rsidR="00DA2B05" w:rsidRPr="00E3027A" w:rsidRDefault="00DA2B05" w:rsidP="007E5AEF">
            <w:pPr>
              <w:rPr>
                <w:b/>
                <w:sz w:val="20"/>
                <w:szCs w:val="20"/>
              </w:rPr>
            </w:pPr>
            <w:r w:rsidRPr="00E3027A">
              <w:rPr>
                <w:b/>
                <w:sz w:val="20"/>
                <w:szCs w:val="20"/>
              </w:rPr>
              <w:t>Wie</w:t>
            </w:r>
          </w:p>
        </w:tc>
        <w:tc>
          <w:tcPr>
            <w:tcW w:w="4531" w:type="dxa"/>
            <w:gridSpan w:val="3"/>
            <w:vMerge w:val="restart"/>
          </w:tcPr>
          <w:p w14:paraId="5C5B6F92" w14:textId="1770706D" w:rsidR="00DA2B05" w:rsidRPr="0015787D" w:rsidRDefault="00DA2B05" w:rsidP="0015787D">
            <w:pPr>
              <w:rPr>
                <w:sz w:val="20"/>
                <w:szCs w:val="20"/>
              </w:rPr>
            </w:pPr>
          </w:p>
        </w:tc>
      </w:tr>
      <w:tr w:rsidR="00DA2B05" w:rsidRPr="00E3027A" w14:paraId="01F98EDB" w14:textId="77777777" w:rsidTr="007E5AEF">
        <w:tc>
          <w:tcPr>
            <w:tcW w:w="2830" w:type="dxa"/>
          </w:tcPr>
          <w:p w14:paraId="78FC2AAB" w14:textId="77777777" w:rsidR="00DA2B05" w:rsidRPr="00E3027A" w:rsidRDefault="00DA2B05" w:rsidP="007E5AEF">
            <w:pPr>
              <w:rPr>
                <w:b/>
                <w:sz w:val="20"/>
                <w:szCs w:val="20"/>
              </w:rPr>
            </w:pPr>
            <w:r w:rsidRPr="00E3027A">
              <w:rPr>
                <w:b/>
                <w:sz w:val="20"/>
                <w:szCs w:val="20"/>
              </w:rPr>
              <w:t>Schoolplan</w:t>
            </w:r>
          </w:p>
        </w:tc>
        <w:tc>
          <w:tcPr>
            <w:tcW w:w="567" w:type="dxa"/>
          </w:tcPr>
          <w:p w14:paraId="7CFDD668" w14:textId="77777777" w:rsidR="00DA2B05" w:rsidRPr="00E3027A" w:rsidRDefault="00DA2B05" w:rsidP="007E5AEF">
            <w:pPr>
              <w:rPr>
                <w:sz w:val="20"/>
                <w:szCs w:val="20"/>
              </w:rPr>
            </w:pPr>
            <w:r w:rsidRPr="00E3027A">
              <w:rPr>
                <w:sz w:val="20"/>
                <w:szCs w:val="20"/>
              </w:rPr>
              <w:t>X</w:t>
            </w:r>
          </w:p>
        </w:tc>
        <w:tc>
          <w:tcPr>
            <w:tcW w:w="1134" w:type="dxa"/>
          </w:tcPr>
          <w:p w14:paraId="31175063"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6673C280" w14:textId="77777777" w:rsidR="00DA2B05" w:rsidRPr="00E3027A" w:rsidRDefault="00DA2B05" w:rsidP="007E5AEF">
            <w:pPr>
              <w:rPr>
                <w:sz w:val="20"/>
                <w:szCs w:val="20"/>
              </w:rPr>
            </w:pPr>
          </w:p>
        </w:tc>
      </w:tr>
      <w:tr w:rsidR="00DA2B05" w:rsidRPr="00E3027A" w14:paraId="145FE52D" w14:textId="77777777" w:rsidTr="007E5AEF">
        <w:tc>
          <w:tcPr>
            <w:tcW w:w="2830" w:type="dxa"/>
          </w:tcPr>
          <w:p w14:paraId="5DEA1FAE" w14:textId="77777777" w:rsidR="00DA2B05" w:rsidRPr="00E3027A" w:rsidRDefault="00DA2B05" w:rsidP="007E5AEF">
            <w:pPr>
              <w:rPr>
                <w:b/>
                <w:sz w:val="20"/>
                <w:szCs w:val="20"/>
              </w:rPr>
            </w:pPr>
            <w:r w:rsidRPr="00E3027A">
              <w:rPr>
                <w:b/>
                <w:sz w:val="20"/>
                <w:szCs w:val="20"/>
              </w:rPr>
              <w:t>Schoolgids</w:t>
            </w:r>
          </w:p>
        </w:tc>
        <w:tc>
          <w:tcPr>
            <w:tcW w:w="567" w:type="dxa"/>
          </w:tcPr>
          <w:p w14:paraId="79CE31EC" w14:textId="77777777" w:rsidR="00DA2B05" w:rsidRPr="00E3027A" w:rsidRDefault="00DA2B05" w:rsidP="007E5AEF">
            <w:pPr>
              <w:rPr>
                <w:sz w:val="20"/>
                <w:szCs w:val="20"/>
              </w:rPr>
            </w:pPr>
            <w:r w:rsidRPr="00E3027A">
              <w:rPr>
                <w:sz w:val="20"/>
                <w:szCs w:val="20"/>
              </w:rPr>
              <w:t>X</w:t>
            </w:r>
          </w:p>
        </w:tc>
        <w:tc>
          <w:tcPr>
            <w:tcW w:w="1134" w:type="dxa"/>
          </w:tcPr>
          <w:p w14:paraId="765E2829"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1537AFCC" w14:textId="77777777" w:rsidR="00DA2B05" w:rsidRPr="00E3027A" w:rsidRDefault="00DA2B05" w:rsidP="007E5AEF">
            <w:pPr>
              <w:rPr>
                <w:sz w:val="20"/>
                <w:szCs w:val="20"/>
              </w:rPr>
            </w:pPr>
          </w:p>
        </w:tc>
      </w:tr>
      <w:tr w:rsidR="00DA2B05" w:rsidRPr="00E3027A" w14:paraId="6C358827" w14:textId="77777777" w:rsidTr="007E5AEF">
        <w:tc>
          <w:tcPr>
            <w:tcW w:w="2830" w:type="dxa"/>
          </w:tcPr>
          <w:p w14:paraId="3DE7AE70" w14:textId="77777777" w:rsidR="00DA2B05" w:rsidRPr="00E3027A" w:rsidRDefault="00DA2B05" w:rsidP="007E5AEF">
            <w:pPr>
              <w:rPr>
                <w:b/>
                <w:sz w:val="20"/>
                <w:szCs w:val="20"/>
              </w:rPr>
            </w:pPr>
            <w:r w:rsidRPr="00E3027A">
              <w:rPr>
                <w:b/>
                <w:sz w:val="20"/>
                <w:szCs w:val="20"/>
              </w:rPr>
              <w:t xml:space="preserve">Groepsmap </w:t>
            </w:r>
          </w:p>
        </w:tc>
        <w:tc>
          <w:tcPr>
            <w:tcW w:w="567" w:type="dxa"/>
          </w:tcPr>
          <w:p w14:paraId="7C1BD646" w14:textId="77777777" w:rsidR="00DA2B05" w:rsidRPr="00E3027A" w:rsidRDefault="00DA2B05" w:rsidP="007E5AEF">
            <w:pPr>
              <w:rPr>
                <w:sz w:val="20"/>
                <w:szCs w:val="20"/>
              </w:rPr>
            </w:pPr>
            <w:r w:rsidRPr="00E3027A">
              <w:rPr>
                <w:sz w:val="20"/>
                <w:szCs w:val="20"/>
              </w:rPr>
              <w:t>X</w:t>
            </w:r>
          </w:p>
        </w:tc>
        <w:tc>
          <w:tcPr>
            <w:tcW w:w="1134" w:type="dxa"/>
          </w:tcPr>
          <w:p w14:paraId="52F84898" w14:textId="77777777" w:rsidR="00DA2B05" w:rsidRPr="00E3027A" w:rsidRDefault="00DA2B05" w:rsidP="007E5AEF">
            <w:pPr>
              <w:rPr>
                <w:sz w:val="20"/>
                <w:szCs w:val="20"/>
              </w:rPr>
            </w:pPr>
            <w:r w:rsidRPr="00E3027A">
              <w:rPr>
                <w:sz w:val="20"/>
                <w:szCs w:val="20"/>
              </w:rPr>
              <w:t>Team</w:t>
            </w:r>
          </w:p>
        </w:tc>
        <w:tc>
          <w:tcPr>
            <w:tcW w:w="4531" w:type="dxa"/>
            <w:gridSpan w:val="3"/>
            <w:vMerge/>
          </w:tcPr>
          <w:p w14:paraId="1A05D127" w14:textId="77777777" w:rsidR="00DA2B05" w:rsidRPr="00E3027A" w:rsidRDefault="00DA2B05" w:rsidP="007E5AEF">
            <w:pPr>
              <w:rPr>
                <w:sz w:val="20"/>
                <w:szCs w:val="20"/>
              </w:rPr>
            </w:pPr>
          </w:p>
        </w:tc>
      </w:tr>
      <w:tr w:rsidR="00DA2B05" w:rsidRPr="00E3027A" w14:paraId="42983B98" w14:textId="77777777" w:rsidTr="007E5AEF">
        <w:tc>
          <w:tcPr>
            <w:tcW w:w="2830" w:type="dxa"/>
          </w:tcPr>
          <w:p w14:paraId="5CB528D7" w14:textId="77777777" w:rsidR="00DA2B05" w:rsidRPr="00E3027A" w:rsidRDefault="00DA2B05" w:rsidP="007E5AEF">
            <w:pPr>
              <w:rPr>
                <w:b/>
                <w:sz w:val="20"/>
                <w:szCs w:val="20"/>
              </w:rPr>
            </w:pPr>
            <w:r w:rsidRPr="00E3027A">
              <w:rPr>
                <w:b/>
                <w:sz w:val="20"/>
                <w:szCs w:val="20"/>
              </w:rPr>
              <w:t>Notulen</w:t>
            </w:r>
          </w:p>
        </w:tc>
        <w:tc>
          <w:tcPr>
            <w:tcW w:w="567" w:type="dxa"/>
          </w:tcPr>
          <w:p w14:paraId="2CECB6DE" w14:textId="6F9A1A9E" w:rsidR="00DA2B05" w:rsidRPr="00E3027A" w:rsidRDefault="00D36716" w:rsidP="007E5AEF">
            <w:pPr>
              <w:rPr>
                <w:sz w:val="20"/>
                <w:szCs w:val="20"/>
              </w:rPr>
            </w:pPr>
            <w:r>
              <w:rPr>
                <w:sz w:val="20"/>
                <w:szCs w:val="20"/>
              </w:rPr>
              <w:t>X</w:t>
            </w:r>
          </w:p>
        </w:tc>
        <w:tc>
          <w:tcPr>
            <w:tcW w:w="1134" w:type="dxa"/>
          </w:tcPr>
          <w:p w14:paraId="103038AB" w14:textId="05FC1FD4" w:rsidR="00DA2B05" w:rsidRPr="00E3027A" w:rsidRDefault="00D36716" w:rsidP="007E5AEF">
            <w:pPr>
              <w:rPr>
                <w:sz w:val="20"/>
                <w:szCs w:val="20"/>
              </w:rPr>
            </w:pPr>
            <w:r w:rsidRPr="00E3027A">
              <w:rPr>
                <w:sz w:val="20"/>
                <w:szCs w:val="20"/>
              </w:rPr>
              <w:t>Team</w:t>
            </w:r>
          </w:p>
        </w:tc>
        <w:tc>
          <w:tcPr>
            <w:tcW w:w="4531" w:type="dxa"/>
            <w:gridSpan w:val="3"/>
            <w:vMerge/>
          </w:tcPr>
          <w:p w14:paraId="24FABFAE" w14:textId="77777777" w:rsidR="00DA2B05" w:rsidRPr="00E3027A" w:rsidRDefault="00DA2B05" w:rsidP="007E5AEF">
            <w:pPr>
              <w:rPr>
                <w:sz w:val="20"/>
                <w:szCs w:val="20"/>
              </w:rPr>
            </w:pPr>
          </w:p>
        </w:tc>
      </w:tr>
      <w:tr w:rsidR="00DA2B05" w:rsidRPr="00E3027A" w14:paraId="5FF32373" w14:textId="77777777" w:rsidTr="007E5AEF">
        <w:tc>
          <w:tcPr>
            <w:tcW w:w="2830" w:type="dxa"/>
          </w:tcPr>
          <w:p w14:paraId="653317B3" w14:textId="77777777" w:rsidR="00DA2B05" w:rsidRPr="00E3027A" w:rsidRDefault="00DA2B05" w:rsidP="007E5AEF">
            <w:pPr>
              <w:rPr>
                <w:b/>
                <w:sz w:val="20"/>
                <w:szCs w:val="20"/>
              </w:rPr>
            </w:pPr>
            <w:r w:rsidRPr="00E3027A">
              <w:rPr>
                <w:b/>
                <w:sz w:val="20"/>
                <w:szCs w:val="20"/>
              </w:rPr>
              <w:t>Gesprekkencyclus (POP)</w:t>
            </w:r>
          </w:p>
        </w:tc>
        <w:tc>
          <w:tcPr>
            <w:tcW w:w="567" w:type="dxa"/>
          </w:tcPr>
          <w:p w14:paraId="742113ED" w14:textId="77777777" w:rsidR="00DA2B05" w:rsidRPr="00E3027A" w:rsidRDefault="00DA2B05" w:rsidP="007E5AEF">
            <w:pPr>
              <w:rPr>
                <w:sz w:val="20"/>
                <w:szCs w:val="20"/>
              </w:rPr>
            </w:pPr>
          </w:p>
        </w:tc>
        <w:tc>
          <w:tcPr>
            <w:tcW w:w="1134" w:type="dxa"/>
          </w:tcPr>
          <w:p w14:paraId="34066C80" w14:textId="77777777" w:rsidR="00DA2B05" w:rsidRPr="00E3027A" w:rsidRDefault="00DA2B05" w:rsidP="007E5AEF">
            <w:pPr>
              <w:rPr>
                <w:sz w:val="20"/>
                <w:szCs w:val="20"/>
              </w:rPr>
            </w:pPr>
          </w:p>
        </w:tc>
        <w:tc>
          <w:tcPr>
            <w:tcW w:w="4531" w:type="dxa"/>
            <w:gridSpan w:val="3"/>
            <w:vMerge/>
          </w:tcPr>
          <w:p w14:paraId="757D38A6" w14:textId="77777777" w:rsidR="00DA2B05" w:rsidRPr="00E3027A" w:rsidRDefault="00DA2B05" w:rsidP="007E5AEF">
            <w:pPr>
              <w:rPr>
                <w:sz w:val="20"/>
                <w:szCs w:val="20"/>
              </w:rPr>
            </w:pPr>
          </w:p>
        </w:tc>
      </w:tr>
      <w:tr w:rsidR="00DA2B05" w:rsidRPr="00E3027A" w14:paraId="4E64FB62" w14:textId="77777777" w:rsidTr="007E5AEF">
        <w:tc>
          <w:tcPr>
            <w:tcW w:w="2830" w:type="dxa"/>
          </w:tcPr>
          <w:p w14:paraId="0DA3E964" w14:textId="77777777" w:rsidR="00DA2B05" w:rsidRPr="00E3027A" w:rsidRDefault="00DA2B05" w:rsidP="007E5AEF">
            <w:pPr>
              <w:rPr>
                <w:b/>
                <w:sz w:val="20"/>
                <w:szCs w:val="20"/>
              </w:rPr>
            </w:pPr>
            <w:r w:rsidRPr="00E3027A">
              <w:rPr>
                <w:b/>
                <w:sz w:val="20"/>
                <w:szCs w:val="20"/>
              </w:rPr>
              <w:t>Scholing</w:t>
            </w:r>
          </w:p>
        </w:tc>
        <w:tc>
          <w:tcPr>
            <w:tcW w:w="567" w:type="dxa"/>
          </w:tcPr>
          <w:p w14:paraId="643D6968" w14:textId="063D0FF7" w:rsidR="00DA2B05" w:rsidRPr="00E3027A" w:rsidRDefault="00D36716" w:rsidP="007E5AEF">
            <w:pPr>
              <w:rPr>
                <w:sz w:val="20"/>
                <w:szCs w:val="20"/>
              </w:rPr>
            </w:pPr>
            <w:r>
              <w:rPr>
                <w:sz w:val="20"/>
                <w:szCs w:val="20"/>
              </w:rPr>
              <w:t>X</w:t>
            </w:r>
          </w:p>
        </w:tc>
        <w:tc>
          <w:tcPr>
            <w:tcW w:w="1134" w:type="dxa"/>
          </w:tcPr>
          <w:p w14:paraId="2301B0F2" w14:textId="728F8061" w:rsidR="00DA2B05" w:rsidRPr="00E3027A" w:rsidRDefault="00D36716" w:rsidP="007E5AEF">
            <w:pPr>
              <w:rPr>
                <w:sz w:val="20"/>
                <w:szCs w:val="20"/>
              </w:rPr>
            </w:pPr>
            <w:r w:rsidRPr="00E3027A">
              <w:rPr>
                <w:sz w:val="20"/>
                <w:szCs w:val="20"/>
              </w:rPr>
              <w:t>Team</w:t>
            </w:r>
          </w:p>
        </w:tc>
        <w:tc>
          <w:tcPr>
            <w:tcW w:w="4531" w:type="dxa"/>
            <w:gridSpan w:val="3"/>
            <w:vMerge/>
          </w:tcPr>
          <w:p w14:paraId="12EDF88D" w14:textId="77777777" w:rsidR="00DA2B05" w:rsidRPr="00E3027A" w:rsidRDefault="00DA2B05" w:rsidP="007E5AEF">
            <w:pPr>
              <w:rPr>
                <w:sz w:val="20"/>
                <w:szCs w:val="20"/>
              </w:rPr>
            </w:pPr>
          </w:p>
        </w:tc>
      </w:tr>
      <w:tr w:rsidR="00DA2B05" w:rsidRPr="00E3027A" w14:paraId="5193C462" w14:textId="77777777" w:rsidTr="007E5AEF">
        <w:tc>
          <w:tcPr>
            <w:tcW w:w="2830" w:type="dxa"/>
          </w:tcPr>
          <w:p w14:paraId="130CC75B" w14:textId="77777777" w:rsidR="00DA2B05" w:rsidRPr="00E3027A" w:rsidRDefault="00DA2B05" w:rsidP="007E5AEF">
            <w:pPr>
              <w:rPr>
                <w:sz w:val="20"/>
                <w:szCs w:val="20"/>
              </w:rPr>
            </w:pPr>
          </w:p>
        </w:tc>
        <w:tc>
          <w:tcPr>
            <w:tcW w:w="567" w:type="dxa"/>
          </w:tcPr>
          <w:p w14:paraId="6C489EFC" w14:textId="77777777" w:rsidR="00DA2B05" w:rsidRPr="00E3027A" w:rsidRDefault="00DA2B05" w:rsidP="007E5AEF">
            <w:pPr>
              <w:rPr>
                <w:sz w:val="20"/>
                <w:szCs w:val="20"/>
              </w:rPr>
            </w:pPr>
          </w:p>
        </w:tc>
        <w:tc>
          <w:tcPr>
            <w:tcW w:w="1134" w:type="dxa"/>
          </w:tcPr>
          <w:p w14:paraId="39081AD7" w14:textId="77777777" w:rsidR="00DA2B05" w:rsidRPr="00E3027A" w:rsidRDefault="00DA2B05" w:rsidP="007E5AEF">
            <w:pPr>
              <w:rPr>
                <w:sz w:val="20"/>
                <w:szCs w:val="20"/>
              </w:rPr>
            </w:pPr>
          </w:p>
        </w:tc>
        <w:tc>
          <w:tcPr>
            <w:tcW w:w="4531" w:type="dxa"/>
            <w:gridSpan w:val="3"/>
            <w:vMerge/>
          </w:tcPr>
          <w:p w14:paraId="06FA7629" w14:textId="77777777" w:rsidR="00DA2B05" w:rsidRPr="00E3027A" w:rsidRDefault="00DA2B05" w:rsidP="007E5AEF">
            <w:pPr>
              <w:rPr>
                <w:sz w:val="20"/>
                <w:szCs w:val="20"/>
              </w:rPr>
            </w:pPr>
          </w:p>
        </w:tc>
      </w:tr>
    </w:tbl>
    <w:p w14:paraId="2CE1B400" w14:textId="77777777" w:rsidR="00DA2B05" w:rsidRDefault="00DA2B05" w:rsidP="00DA2B05">
      <w:pPr>
        <w:rPr>
          <w:sz w:val="20"/>
          <w:szCs w:val="20"/>
        </w:rPr>
      </w:pPr>
    </w:p>
    <w:p w14:paraId="69C33A04" w14:textId="77777777" w:rsidR="00DA2B05" w:rsidRDefault="00DA2B05" w:rsidP="00DA2B05">
      <w:pPr>
        <w:rPr>
          <w:sz w:val="20"/>
          <w:szCs w:val="20"/>
        </w:rPr>
      </w:pPr>
    </w:p>
    <w:tbl>
      <w:tblPr>
        <w:tblStyle w:val="Tabelraster1"/>
        <w:tblpPr w:leftFromText="141" w:rightFromText="141" w:vertAnchor="page" w:horzAnchor="margin" w:tblpY="1249"/>
        <w:tblW w:w="0" w:type="auto"/>
        <w:tblLook w:val="04A0" w:firstRow="1" w:lastRow="0" w:firstColumn="1" w:lastColumn="0" w:noHBand="0" w:noVBand="1"/>
      </w:tblPr>
      <w:tblGrid>
        <w:gridCol w:w="2768"/>
        <w:gridCol w:w="553"/>
        <w:gridCol w:w="1118"/>
        <w:gridCol w:w="2259"/>
        <w:gridCol w:w="1391"/>
        <w:gridCol w:w="973"/>
      </w:tblGrid>
      <w:tr w:rsidR="00DA2B05" w:rsidRPr="00E3027A" w14:paraId="6329BD42" w14:textId="77777777" w:rsidTr="007E5AEF">
        <w:tc>
          <w:tcPr>
            <w:tcW w:w="9062" w:type="dxa"/>
            <w:gridSpan w:val="6"/>
            <w:shd w:val="clear" w:color="auto" w:fill="258D9B"/>
          </w:tcPr>
          <w:p w14:paraId="01959961" w14:textId="779D475F" w:rsidR="00DA2B05" w:rsidRPr="00E3027A" w:rsidRDefault="00DA2B05" w:rsidP="007E5AEF">
            <w:pPr>
              <w:jc w:val="center"/>
              <w:rPr>
                <w:sz w:val="40"/>
                <w:szCs w:val="40"/>
              </w:rPr>
            </w:pPr>
            <w:r w:rsidRPr="00E3027A">
              <w:rPr>
                <w:b/>
                <w:sz w:val="40"/>
                <w:szCs w:val="40"/>
              </w:rPr>
              <w:lastRenderedPageBreak/>
              <w:t xml:space="preserve">Schooljaarplan </w:t>
            </w:r>
            <w:r>
              <w:rPr>
                <w:b/>
                <w:sz w:val="40"/>
                <w:szCs w:val="40"/>
              </w:rPr>
              <w:t>202</w:t>
            </w:r>
            <w:r w:rsidR="00E00B89">
              <w:rPr>
                <w:b/>
                <w:sz w:val="40"/>
                <w:szCs w:val="40"/>
              </w:rPr>
              <w:t xml:space="preserve">1 </w:t>
            </w:r>
            <w:r>
              <w:rPr>
                <w:b/>
                <w:sz w:val="40"/>
                <w:szCs w:val="40"/>
              </w:rPr>
              <w:t>- 202</w:t>
            </w:r>
            <w:r w:rsidR="00E00B89">
              <w:rPr>
                <w:b/>
                <w:sz w:val="40"/>
                <w:szCs w:val="40"/>
              </w:rPr>
              <w:t>2</w:t>
            </w:r>
          </w:p>
        </w:tc>
      </w:tr>
      <w:tr w:rsidR="00DA2B05" w:rsidRPr="00E3027A" w14:paraId="79C8C3A3" w14:textId="77777777" w:rsidTr="00B21457">
        <w:tc>
          <w:tcPr>
            <w:tcW w:w="4439" w:type="dxa"/>
            <w:gridSpan w:val="3"/>
          </w:tcPr>
          <w:p w14:paraId="534E6E75" w14:textId="77777777" w:rsidR="00DA2B05" w:rsidRPr="00E3027A" w:rsidRDefault="00DA2B05" w:rsidP="007E5AEF">
            <w:pPr>
              <w:rPr>
                <w:b/>
                <w:sz w:val="20"/>
                <w:szCs w:val="20"/>
              </w:rPr>
            </w:pPr>
            <w:r w:rsidRPr="00E3027A">
              <w:rPr>
                <w:b/>
                <w:sz w:val="20"/>
                <w:szCs w:val="20"/>
              </w:rPr>
              <w:t>Onderwerp: Schoolklimaat (SK2)</w:t>
            </w:r>
            <w:r w:rsidRPr="00E3027A">
              <w:rPr>
                <w:b/>
                <w:sz w:val="20"/>
                <w:szCs w:val="20"/>
              </w:rPr>
              <w:br/>
            </w:r>
            <w:r w:rsidRPr="00E3027A">
              <w:rPr>
                <w:b/>
                <w:color w:val="258D9B"/>
                <w:sz w:val="20"/>
                <w:szCs w:val="20"/>
              </w:rPr>
              <w:t>Pedagogisch Klimaat</w:t>
            </w:r>
          </w:p>
        </w:tc>
        <w:tc>
          <w:tcPr>
            <w:tcW w:w="4623" w:type="dxa"/>
            <w:gridSpan w:val="3"/>
          </w:tcPr>
          <w:p w14:paraId="4F2751ED" w14:textId="77777777" w:rsidR="000A6CC3" w:rsidRDefault="00DA2B05" w:rsidP="007E5AEF">
            <w:pPr>
              <w:rPr>
                <w:b/>
                <w:sz w:val="20"/>
                <w:szCs w:val="20"/>
              </w:rPr>
            </w:pPr>
            <w:r w:rsidRPr="00E3027A">
              <w:rPr>
                <w:b/>
                <w:sz w:val="20"/>
                <w:szCs w:val="20"/>
              </w:rPr>
              <w:t xml:space="preserve">Budget:  </w:t>
            </w:r>
          </w:p>
          <w:p w14:paraId="5D009108" w14:textId="3431F88C" w:rsidR="00DA2B05" w:rsidRPr="00E3027A" w:rsidRDefault="00820F48" w:rsidP="000A6CC3">
            <w:pPr>
              <w:rPr>
                <w:b/>
                <w:sz w:val="20"/>
                <w:szCs w:val="20"/>
              </w:rPr>
            </w:pPr>
            <w:r>
              <w:rPr>
                <w:b/>
                <w:sz w:val="20"/>
                <w:szCs w:val="20"/>
              </w:rPr>
              <w:t>-</w:t>
            </w:r>
          </w:p>
        </w:tc>
      </w:tr>
      <w:tr w:rsidR="00DA2B05" w:rsidRPr="00E3027A" w14:paraId="5597373F" w14:textId="77777777" w:rsidTr="00B21457">
        <w:tc>
          <w:tcPr>
            <w:tcW w:w="4439" w:type="dxa"/>
            <w:gridSpan w:val="3"/>
          </w:tcPr>
          <w:p w14:paraId="26062BFE" w14:textId="77777777" w:rsidR="00DA2B05" w:rsidRPr="00E3027A" w:rsidRDefault="00DA2B05" w:rsidP="007E5AEF">
            <w:pPr>
              <w:rPr>
                <w:b/>
                <w:sz w:val="20"/>
                <w:szCs w:val="20"/>
              </w:rPr>
            </w:pPr>
            <w:r w:rsidRPr="00E3027A">
              <w:rPr>
                <w:b/>
                <w:sz w:val="20"/>
                <w:szCs w:val="20"/>
              </w:rPr>
              <w:t xml:space="preserve">Huidige situatie: </w:t>
            </w:r>
          </w:p>
          <w:p w14:paraId="55D278C7" w14:textId="73B686C3" w:rsidR="00DA2B05" w:rsidRPr="00291772" w:rsidRDefault="00DA2B05" w:rsidP="007E5AEF">
            <w:pPr>
              <w:rPr>
                <w:bCs/>
                <w:sz w:val="20"/>
                <w:szCs w:val="20"/>
              </w:rPr>
            </w:pPr>
            <w:r>
              <w:rPr>
                <w:bCs/>
                <w:sz w:val="20"/>
                <w:szCs w:val="20"/>
              </w:rPr>
              <w:t>Er is een doorgaande lijn in</w:t>
            </w:r>
            <w:r w:rsidR="00964497">
              <w:rPr>
                <w:bCs/>
                <w:sz w:val="20"/>
                <w:szCs w:val="20"/>
              </w:rPr>
              <w:t xml:space="preserve"> de wekelijkse</w:t>
            </w:r>
            <w:r>
              <w:rPr>
                <w:bCs/>
                <w:sz w:val="20"/>
                <w:szCs w:val="20"/>
              </w:rPr>
              <w:t xml:space="preserve"> lessen van </w:t>
            </w:r>
            <w:r w:rsidRPr="00291772">
              <w:rPr>
                <w:bCs/>
                <w:sz w:val="20"/>
                <w:szCs w:val="20"/>
              </w:rPr>
              <w:t xml:space="preserve">de Vreedzame School. </w:t>
            </w:r>
            <w:r w:rsidR="00964497">
              <w:rPr>
                <w:bCs/>
                <w:sz w:val="20"/>
                <w:szCs w:val="20"/>
              </w:rPr>
              <w:t xml:space="preserve">De methode is vernieuwd. </w:t>
            </w:r>
          </w:p>
          <w:p w14:paraId="06704B67" w14:textId="5D0DA480" w:rsidR="00DA2B05" w:rsidRPr="00E3027A" w:rsidRDefault="00DA2B05" w:rsidP="007E5AEF">
            <w:pPr>
              <w:rPr>
                <w:b/>
                <w:sz w:val="20"/>
                <w:szCs w:val="20"/>
              </w:rPr>
            </w:pPr>
            <w:r>
              <w:rPr>
                <w:bCs/>
                <w:sz w:val="20"/>
                <w:szCs w:val="20"/>
              </w:rPr>
              <w:t xml:space="preserve">De veiligheidscoördinatoren zijn gecertificeerd. </w:t>
            </w:r>
            <w:r w:rsidR="0082323F">
              <w:rPr>
                <w:bCs/>
                <w:sz w:val="20"/>
                <w:szCs w:val="20"/>
              </w:rPr>
              <w:t xml:space="preserve">Er is een </w:t>
            </w:r>
            <w:r w:rsidR="008552EF">
              <w:rPr>
                <w:bCs/>
                <w:sz w:val="20"/>
                <w:szCs w:val="20"/>
              </w:rPr>
              <w:t xml:space="preserve">nieuwe veiligheidsplan. </w:t>
            </w:r>
            <w:r w:rsidRPr="00291772">
              <w:rPr>
                <w:bCs/>
                <w:sz w:val="20"/>
                <w:szCs w:val="20"/>
              </w:rPr>
              <w:t xml:space="preserve">De taken van veiligheidscoördinatoren zijn </w:t>
            </w:r>
            <w:r>
              <w:rPr>
                <w:bCs/>
                <w:sz w:val="20"/>
                <w:szCs w:val="20"/>
              </w:rPr>
              <w:t>nog niet vastgelegd</w:t>
            </w:r>
            <w:r w:rsidRPr="00291772">
              <w:rPr>
                <w:bCs/>
                <w:sz w:val="20"/>
                <w:szCs w:val="20"/>
              </w:rPr>
              <w:t xml:space="preserve">. </w:t>
            </w:r>
          </w:p>
          <w:p w14:paraId="1D09717B" w14:textId="77777777" w:rsidR="00DA2B05" w:rsidRPr="00E3027A" w:rsidRDefault="00DA2B05" w:rsidP="007E5AEF">
            <w:pPr>
              <w:rPr>
                <w:b/>
                <w:sz w:val="20"/>
                <w:szCs w:val="20"/>
              </w:rPr>
            </w:pPr>
          </w:p>
        </w:tc>
        <w:tc>
          <w:tcPr>
            <w:tcW w:w="4623" w:type="dxa"/>
            <w:gridSpan w:val="3"/>
          </w:tcPr>
          <w:p w14:paraId="0E5344F8" w14:textId="77777777" w:rsidR="00DA2B05" w:rsidRPr="00E3027A" w:rsidRDefault="00DA2B05" w:rsidP="007E5AEF">
            <w:pPr>
              <w:rPr>
                <w:b/>
                <w:sz w:val="20"/>
                <w:szCs w:val="20"/>
              </w:rPr>
            </w:pPr>
            <w:r w:rsidRPr="00E3027A">
              <w:rPr>
                <w:b/>
                <w:sz w:val="20"/>
                <w:szCs w:val="20"/>
              </w:rPr>
              <w:t xml:space="preserve">Doel: </w:t>
            </w:r>
          </w:p>
          <w:p w14:paraId="2B8983EF" w14:textId="77777777" w:rsidR="00DA2B05" w:rsidRPr="00E3027A" w:rsidRDefault="00DA2B05" w:rsidP="007E5AEF">
            <w:pPr>
              <w:rPr>
                <w:b/>
                <w:sz w:val="20"/>
                <w:szCs w:val="20"/>
              </w:rPr>
            </w:pPr>
            <w:r w:rsidRPr="00E3027A">
              <w:rPr>
                <w:b/>
                <w:color w:val="258D9B"/>
                <w:sz w:val="20"/>
                <w:szCs w:val="20"/>
              </w:rPr>
              <w:t>De school heeft een ondersteunend en positief pedagogisch klimaat volgens de principes van de Vreedzame School. We meten de veiligheid en het welbevinden van leerlingen en anticiperen op de uitkomsten en middels VISEON</w:t>
            </w:r>
          </w:p>
        </w:tc>
      </w:tr>
      <w:tr w:rsidR="00DA2B05" w:rsidRPr="00E3027A" w14:paraId="2AA24365" w14:textId="77777777" w:rsidTr="00B21457">
        <w:tc>
          <w:tcPr>
            <w:tcW w:w="4439" w:type="dxa"/>
            <w:gridSpan w:val="3"/>
          </w:tcPr>
          <w:p w14:paraId="252F5A68" w14:textId="77777777" w:rsidR="00DA2B05" w:rsidRPr="00E3027A" w:rsidRDefault="00DA2B05" w:rsidP="007E5AEF">
            <w:pPr>
              <w:rPr>
                <w:b/>
                <w:sz w:val="20"/>
                <w:szCs w:val="20"/>
              </w:rPr>
            </w:pPr>
            <w:r w:rsidRPr="00E3027A">
              <w:rPr>
                <w:b/>
                <w:sz w:val="20"/>
                <w:szCs w:val="20"/>
              </w:rPr>
              <w:t>Activiteiten</w:t>
            </w:r>
          </w:p>
        </w:tc>
        <w:tc>
          <w:tcPr>
            <w:tcW w:w="2259" w:type="dxa"/>
          </w:tcPr>
          <w:p w14:paraId="24AC1E8D" w14:textId="77777777" w:rsidR="00DA2B05" w:rsidRPr="00E3027A" w:rsidRDefault="00DA2B05" w:rsidP="007E5AEF">
            <w:pPr>
              <w:rPr>
                <w:b/>
                <w:sz w:val="20"/>
                <w:szCs w:val="20"/>
              </w:rPr>
            </w:pPr>
            <w:r w:rsidRPr="00E3027A">
              <w:rPr>
                <w:b/>
                <w:sz w:val="20"/>
                <w:szCs w:val="20"/>
              </w:rPr>
              <w:t>Verantwoordelijk</w:t>
            </w:r>
          </w:p>
        </w:tc>
        <w:tc>
          <w:tcPr>
            <w:tcW w:w="1391" w:type="dxa"/>
          </w:tcPr>
          <w:p w14:paraId="7A1CC7BC" w14:textId="77777777" w:rsidR="00DA2B05" w:rsidRPr="00E3027A" w:rsidRDefault="00DA2B05" w:rsidP="007E5AEF">
            <w:pPr>
              <w:rPr>
                <w:b/>
                <w:sz w:val="20"/>
                <w:szCs w:val="20"/>
              </w:rPr>
            </w:pPr>
            <w:r w:rsidRPr="00E3027A">
              <w:rPr>
                <w:b/>
                <w:sz w:val="20"/>
                <w:szCs w:val="20"/>
              </w:rPr>
              <w:t xml:space="preserve">Deadline </w:t>
            </w:r>
          </w:p>
        </w:tc>
        <w:tc>
          <w:tcPr>
            <w:tcW w:w="973" w:type="dxa"/>
          </w:tcPr>
          <w:p w14:paraId="3D276032"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67CB8A45" w14:textId="77777777" w:rsidTr="00B21457">
        <w:trPr>
          <w:trHeight w:val="2945"/>
        </w:trPr>
        <w:tc>
          <w:tcPr>
            <w:tcW w:w="4439" w:type="dxa"/>
            <w:gridSpan w:val="3"/>
          </w:tcPr>
          <w:p w14:paraId="75B4EAE0" w14:textId="77777777" w:rsidR="00DA2B05" w:rsidRDefault="0082323F" w:rsidP="0082323F">
            <w:pPr>
              <w:rPr>
                <w:sz w:val="20"/>
                <w:szCs w:val="20"/>
              </w:rPr>
            </w:pPr>
            <w:r w:rsidRPr="0082323F">
              <w:rPr>
                <w:sz w:val="20"/>
                <w:szCs w:val="20"/>
              </w:rPr>
              <w:t>Implementeren Vreedzame school en de leerlijn voor actief burgerschap en sociale integratie.</w:t>
            </w:r>
          </w:p>
          <w:p w14:paraId="7433BF99" w14:textId="77777777" w:rsidR="0082323F" w:rsidRDefault="0082323F" w:rsidP="0082323F">
            <w:pPr>
              <w:rPr>
                <w:b/>
                <w:sz w:val="20"/>
                <w:szCs w:val="20"/>
              </w:rPr>
            </w:pPr>
          </w:p>
          <w:p w14:paraId="475EFCFD" w14:textId="77777777" w:rsidR="0082323F" w:rsidRPr="0082323F" w:rsidRDefault="0082323F" w:rsidP="0082323F">
            <w:pPr>
              <w:rPr>
                <w:bCs/>
                <w:sz w:val="20"/>
                <w:szCs w:val="20"/>
              </w:rPr>
            </w:pPr>
            <w:r w:rsidRPr="0082323F">
              <w:rPr>
                <w:bCs/>
                <w:sz w:val="20"/>
                <w:szCs w:val="20"/>
              </w:rPr>
              <w:t>Taken veiligheidscoördinatoren vastleggen</w:t>
            </w:r>
          </w:p>
          <w:p w14:paraId="33884649" w14:textId="77777777" w:rsidR="0082323F" w:rsidRPr="0082323F" w:rsidRDefault="0082323F" w:rsidP="0082323F">
            <w:pPr>
              <w:rPr>
                <w:bCs/>
                <w:sz w:val="20"/>
                <w:szCs w:val="20"/>
              </w:rPr>
            </w:pPr>
          </w:p>
          <w:p w14:paraId="113BBA71" w14:textId="2B790069" w:rsidR="0082323F" w:rsidRPr="0082323F" w:rsidRDefault="0082323F" w:rsidP="0082323F">
            <w:pPr>
              <w:rPr>
                <w:b/>
                <w:sz w:val="20"/>
                <w:szCs w:val="20"/>
              </w:rPr>
            </w:pPr>
            <w:r w:rsidRPr="0082323F">
              <w:rPr>
                <w:bCs/>
                <w:sz w:val="20"/>
                <w:szCs w:val="20"/>
              </w:rPr>
              <w:t>Scholing veiligheidscoördinatoren volgen</w:t>
            </w:r>
          </w:p>
        </w:tc>
        <w:tc>
          <w:tcPr>
            <w:tcW w:w="2259" w:type="dxa"/>
          </w:tcPr>
          <w:p w14:paraId="3B6C4E9A" w14:textId="77777777" w:rsidR="00DA2B05" w:rsidRPr="00E3027A" w:rsidRDefault="00DA2B05" w:rsidP="007E5AEF">
            <w:pPr>
              <w:rPr>
                <w:sz w:val="20"/>
                <w:szCs w:val="20"/>
              </w:rPr>
            </w:pPr>
            <w:r w:rsidRPr="00E3027A">
              <w:rPr>
                <w:sz w:val="20"/>
                <w:szCs w:val="20"/>
              </w:rPr>
              <w:t>→ Team, IB, Directie</w:t>
            </w:r>
            <w:r>
              <w:rPr>
                <w:sz w:val="20"/>
                <w:szCs w:val="20"/>
              </w:rPr>
              <w:t>, Veiligheidscoördinatoren</w:t>
            </w:r>
          </w:p>
          <w:p w14:paraId="451043B6" w14:textId="77777777" w:rsidR="00DA2B05" w:rsidRPr="00E3027A" w:rsidRDefault="00DA2B05" w:rsidP="007E5AEF">
            <w:pPr>
              <w:rPr>
                <w:sz w:val="20"/>
                <w:szCs w:val="20"/>
              </w:rPr>
            </w:pPr>
          </w:p>
          <w:p w14:paraId="1C0267D3" w14:textId="77777777" w:rsidR="00DA2B05" w:rsidRPr="00E3027A" w:rsidRDefault="00DA2B05" w:rsidP="007E5AEF">
            <w:pPr>
              <w:rPr>
                <w:sz w:val="20"/>
                <w:szCs w:val="20"/>
              </w:rPr>
            </w:pPr>
          </w:p>
          <w:p w14:paraId="2355C0CD" w14:textId="77777777" w:rsidR="00DA2B05" w:rsidRPr="00E3027A" w:rsidRDefault="00DA2B05" w:rsidP="007E5AEF">
            <w:pPr>
              <w:rPr>
                <w:sz w:val="20"/>
                <w:szCs w:val="20"/>
              </w:rPr>
            </w:pPr>
          </w:p>
          <w:p w14:paraId="2BD24653" w14:textId="77777777" w:rsidR="00DA2B05" w:rsidRPr="00E3027A" w:rsidRDefault="00DA2B05" w:rsidP="007E5AEF">
            <w:pPr>
              <w:rPr>
                <w:sz w:val="20"/>
                <w:szCs w:val="20"/>
              </w:rPr>
            </w:pPr>
          </w:p>
          <w:p w14:paraId="3CE0AD6D" w14:textId="77777777" w:rsidR="00DA2B05" w:rsidRPr="00E3027A" w:rsidRDefault="00DA2B05" w:rsidP="007E5AEF">
            <w:pPr>
              <w:rPr>
                <w:sz w:val="20"/>
                <w:szCs w:val="20"/>
              </w:rPr>
            </w:pPr>
          </w:p>
        </w:tc>
        <w:tc>
          <w:tcPr>
            <w:tcW w:w="1391" w:type="dxa"/>
          </w:tcPr>
          <w:p w14:paraId="126A0F2F" w14:textId="581F3A3D" w:rsidR="00DA2B05" w:rsidRPr="00E3027A" w:rsidRDefault="00DA2B05" w:rsidP="007E5AEF">
            <w:pPr>
              <w:rPr>
                <w:sz w:val="20"/>
                <w:szCs w:val="20"/>
              </w:rPr>
            </w:pPr>
            <w:r w:rsidRPr="00E3027A">
              <w:rPr>
                <w:sz w:val="20"/>
                <w:szCs w:val="20"/>
              </w:rPr>
              <w:t>Juli ‘</w:t>
            </w:r>
            <w:r>
              <w:rPr>
                <w:sz w:val="20"/>
                <w:szCs w:val="20"/>
              </w:rPr>
              <w:t>2</w:t>
            </w:r>
            <w:r w:rsidR="00B21457">
              <w:rPr>
                <w:sz w:val="20"/>
                <w:szCs w:val="20"/>
              </w:rPr>
              <w:t>2</w:t>
            </w:r>
          </w:p>
          <w:p w14:paraId="09D536B9" w14:textId="77777777" w:rsidR="00DA2B05" w:rsidRPr="00E3027A" w:rsidRDefault="00DA2B05" w:rsidP="007E5AEF">
            <w:pPr>
              <w:rPr>
                <w:sz w:val="20"/>
                <w:szCs w:val="20"/>
              </w:rPr>
            </w:pPr>
          </w:p>
          <w:p w14:paraId="53A116F8" w14:textId="77777777" w:rsidR="00DA2B05" w:rsidRPr="00E3027A" w:rsidRDefault="00DA2B05" w:rsidP="007E5AEF">
            <w:pPr>
              <w:rPr>
                <w:sz w:val="20"/>
                <w:szCs w:val="20"/>
              </w:rPr>
            </w:pPr>
          </w:p>
        </w:tc>
        <w:tc>
          <w:tcPr>
            <w:tcW w:w="973" w:type="dxa"/>
          </w:tcPr>
          <w:p w14:paraId="65FB1809" w14:textId="77777777" w:rsidR="00DA2B05" w:rsidRPr="00E3027A" w:rsidRDefault="00DA2B05" w:rsidP="007E5AEF">
            <w:pPr>
              <w:rPr>
                <w:sz w:val="20"/>
                <w:szCs w:val="20"/>
              </w:rPr>
            </w:pPr>
          </w:p>
          <w:p w14:paraId="6CD5F958" w14:textId="77777777" w:rsidR="00DA2B05" w:rsidRPr="00E3027A" w:rsidRDefault="00DA2B05" w:rsidP="007E5AEF">
            <w:pPr>
              <w:rPr>
                <w:sz w:val="20"/>
                <w:szCs w:val="20"/>
              </w:rPr>
            </w:pPr>
          </w:p>
        </w:tc>
      </w:tr>
      <w:tr w:rsidR="00DA2B05" w:rsidRPr="00E3027A" w14:paraId="1E8083AE" w14:textId="77777777" w:rsidTr="00B21457">
        <w:trPr>
          <w:trHeight w:val="154"/>
        </w:trPr>
        <w:tc>
          <w:tcPr>
            <w:tcW w:w="4439" w:type="dxa"/>
            <w:gridSpan w:val="3"/>
            <w:shd w:val="clear" w:color="auto" w:fill="258D9B"/>
          </w:tcPr>
          <w:p w14:paraId="0AAC7219" w14:textId="77777777" w:rsidR="00DA2B05" w:rsidRPr="00E3027A" w:rsidRDefault="00DA2B05" w:rsidP="007E5AEF">
            <w:pPr>
              <w:rPr>
                <w:sz w:val="20"/>
                <w:szCs w:val="20"/>
              </w:rPr>
            </w:pPr>
          </w:p>
        </w:tc>
        <w:tc>
          <w:tcPr>
            <w:tcW w:w="4623" w:type="dxa"/>
            <w:gridSpan w:val="3"/>
            <w:shd w:val="clear" w:color="auto" w:fill="258D9B"/>
          </w:tcPr>
          <w:p w14:paraId="14A1CEA0" w14:textId="77777777" w:rsidR="00DA2B05" w:rsidRPr="00E3027A" w:rsidRDefault="00DA2B05" w:rsidP="007E5AEF">
            <w:pPr>
              <w:rPr>
                <w:sz w:val="20"/>
                <w:szCs w:val="20"/>
              </w:rPr>
            </w:pPr>
          </w:p>
        </w:tc>
      </w:tr>
      <w:tr w:rsidR="00DA2B05" w:rsidRPr="00E3027A" w14:paraId="08BA6DD0" w14:textId="77777777" w:rsidTr="00B21457">
        <w:tc>
          <w:tcPr>
            <w:tcW w:w="4439" w:type="dxa"/>
            <w:gridSpan w:val="3"/>
          </w:tcPr>
          <w:p w14:paraId="43485C7D" w14:textId="77777777" w:rsidR="00DA2B05" w:rsidRPr="00E3027A" w:rsidRDefault="00DA2B05" w:rsidP="007E5AEF">
            <w:pPr>
              <w:rPr>
                <w:b/>
                <w:sz w:val="20"/>
                <w:szCs w:val="20"/>
              </w:rPr>
            </w:pPr>
            <w:r w:rsidRPr="00E3027A">
              <w:rPr>
                <w:b/>
                <w:sz w:val="20"/>
                <w:szCs w:val="20"/>
              </w:rPr>
              <w:t>Borging</w:t>
            </w:r>
          </w:p>
        </w:tc>
        <w:tc>
          <w:tcPr>
            <w:tcW w:w="4623" w:type="dxa"/>
            <w:gridSpan w:val="3"/>
          </w:tcPr>
          <w:p w14:paraId="4A10FCAE" w14:textId="7FAFF5FA" w:rsidR="00DA2B05" w:rsidRPr="00E3027A" w:rsidRDefault="00DA2B05" w:rsidP="007E5AEF">
            <w:pPr>
              <w:rPr>
                <w:b/>
                <w:sz w:val="20"/>
                <w:szCs w:val="20"/>
              </w:rPr>
            </w:pPr>
            <w:r w:rsidRPr="00E3027A">
              <w:rPr>
                <w:b/>
                <w:sz w:val="20"/>
                <w:szCs w:val="20"/>
              </w:rPr>
              <w:t xml:space="preserve">Consequenties schooljaarplan </w:t>
            </w:r>
            <w:r>
              <w:rPr>
                <w:b/>
                <w:sz w:val="20"/>
                <w:szCs w:val="20"/>
              </w:rPr>
              <w:t>202</w:t>
            </w:r>
            <w:r w:rsidR="00E00B89">
              <w:rPr>
                <w:b/>
                <w:sz w:val="20"/>
                <w:szCs w:val="20"/>
              </w:rPr>
              <w:t>2</w:t>
            </w:r>
            <w:r>
              <w:rPr>
                <w:b/>
                <w:sz w:val="20"/>
                <w:szCs w:val="20"/>
              </w:rPr>
              <w:t xml:space="preserve"> - 202</w:t>
            </w:r>
            <w:r w:rsidR="00E00B89">
              <w:rPr>
                <w:b/>
                <w:sz w:val="20"/>
                <w:szCs w:val="20"/>
              </w:rPr>
              <w:t>3</w:t>
            </w:r>
          </w:p>
        </w:tc>
      </w:tr>
      <w:tr w:rsidR="00DA2B05" w:rsidRPr="00E3027A" w14:paraId="452A0BD5" w14:textId="77777777" w:rsidTr="00B21457">
        <w:tc>
          <w:tcPr>
            <w:tcW w:w="3321" w:type="dxa"/>
            <w:gridSpan w:val="2"/>
          </w:tcPr>
          <w:p w14:paraId="73138CCA" w14:textId="77777777" w:rsidR="00DA2B05" w:rsidRPr="00E3027A" w:rsidRDefault="00DA2B05" w:rsidP="007E5AEF">
            <w:pPr>
              <w:rPr>
                <w:b/>
                <w:sz w:val="20"/>
                <w:szCs w:val="20"/>
              </w:rPr>
            </w:pPr>
            <w:r w:rsidRPr="00E3027A">
              <w:rPr>
                <w:b/>
                <w:sz w:val="20"/>
                <w:szCs w:val="20"/>
              </w:rPr>
              <w:t>Hoe</w:t>
            </w:r>
          </w:p>
        </w:tc>
        <w:tc>
          <w:tcPr>
            <w:tcW w:w="1118" w:type="dxa"/>
          </w:tcPr>
          <w:p w14:paraId="500D257B" w14:textId="77777777" w:rsidR="00DA2B05" w:rsidRPr="00E3027A" w:rsidRDefault="00DA2B05" w:rsidP="007E5AEF">
            <w:pPr>
              <w:rPr>
                <w:b/>
                <w:sz w:val="20"/>
                <w:szCs w:val="20"/>
              </w:rPr>
            </w:pPr>
            <w:r w:rsidRPr="00E3027A">
              <w:rPr>
                <w:b/>
                <w:sz w:val="20"/>
                <w:szCs w:val="20"/>
              </w:rPr>
              <w:t>Wie</w:t>
            </w:r>
          </w:p>
        </w:tc>
        <w:tc>
          <w:tcPr>
            <w:tcW w:w="4623" w:type="dxa"/>
            <w:gridSpan w:val="3"/>
            <w:vMerge w:val="restart"/>
          </w:tcPr>
          <w:p w14:paraId="2363C284" w14:textId="4A6BE705" w:rsidR="00DA2B05" w:rsidRPr="00953C9D" w:rsidRDefault="00DA2B05" w:rsidP="00953C9D">
            <w:pPr>
              <w:rPr>
                <w:sz w:val="20"/>
                <w:szCs w:val="20"/>
              </w:rPr>
            </w:pPr>
          </w:p>
        </w:tc>
      </w:tr>
      <w:tr w:rsidR="00DA2B05" w:rsidRPr="00E3027A" w14:paraId="03A518DF" w14:textId="77777777" w:rsidTr="00B21457">
        <w:tc>
          <w:tcPr>
            <w:tcW w:w="2768" w:type="dxa"/>
          </w:tcPr>
          <w:p w14:paraId="7914C7F6" w14:textId="77777777" w:rsidR="00DA2B05" w:rsidRPr="00E3027A" w:rsidRDefault="00DA2B05" w:rsidP="007E5AEF">
            <w:pPr>
              <w:rPr>
                <w:b/>
                <w:sz w:val="20"/>
                <w:szCs w:val="20"/>
              </w:rPr>
            </w:pPr>
            <w:r w:rsidRPr="00E3027A">
              <w:rPr>
                <w:b/>
                <w:sz w:val="20"/>
                <w:szCs w:val="20"/>
              </w:rPr>
              <w:t>Schoolplan</w:t>
            </w:r>
          </w:p>
        </w:tc>
        <w:tc>
          <w:tcPr>
            <w:tcW w:w="553" w:type="dxa"/>
          </w:tcPr>
          <w:p w14:paraId="2D48238D" w14:textId="77777777" w:rsidR="00DA2B05" w:rsidRPr="00E3027A" w:rsidRDefault="00DA2B05" w:rsidP="007E5AEF">
            <w:pPr>
              <w:rPr>
                <w:sz w:val="20"/>
                <w:szCs w:val="20"/>
              </w:rPr>
            </w:pPr>
            <w:r w:rsidRPr="00E3027A">
              <w:rPr>
                <w:sz w:val="20"/>
                <w:szCs w:val="20"/>
              </w:rPr>
              <w:t>X</w:t>
            </w:r>
          </w:p>
        </w:tc>
        <w:tc>
          <w:tcPr>
            <w:tcW w:w="1118" w:type="dxa"/>
          </w:tcPr>
          <w:p w14:paraId="4388A360" w14:textId="77777777" w:rsidR="00DA2B05" w:rsidRPr="00E3027A" w:rsidRDefault="00DA2B05" w:rsidP="007E5AEF">
            <w:pPr>
              <w:rPr>
                <w:sz w:val="20"/>
                <w:szCs w:val="20"/>
              </w:rPr>
            </w:pPr>
            <w:r w:rsidRPr="00E3027A">
              <w:rPr>
                <w:sz w:val="20"/>
                <w:szCs w:val="20"/>
              </w:rPr>
              <w:t>Directie</w:t>
            </w:r>
          </w:p>
        </w:tc>
        <w:tc>
          <w:tcPr>
            <w:tcW w:w="4623" w:type="dxa"/>
            <w:gridSpan w:val="3"/>
            <w:vMerge/>
          </w:tcPr>
          <w:p w14:paraId="6BF07AD4" w14:textId="77777777" w:rsidR="00DA2B05" w:rsidRPr="00E3027A" w:rsidRDefault="00DA2B05" w:rsidP="007E5AEF">
            <w:pPr>
              <w:rPr>
                <w:sz w:val="20"/>
                <w:szCs w:val="20"/>
              </w:rPr>
            </w:pPr>
          </w:p>
        </w:tc>
      </w:tr>
      <w:tr w:rsidR="00DA2B05" w:rsidRPr="00E3027A" w14:paraId="39BD0B08" w14:textId="77777777" w:rsidTr="00B21457">
        <w:tc>
          <w:tcPr>
            <w:tcW w:w="2768" w:type="dxa"/>
          </w:tcPr>
          <w:p w14:paraId="6FB7CE3E" w14:textId="77777777" w:rsidR="00DA2B05" w:rsidRPr="00E3027A" w:rsidRDefault="00DA2B05" w:rsidP="007E5AEF">
            <w:pPr>
              <w:rPr>
                <w:b/>
                <w:sz w:val="20"/>
                <w:szCs w:val="20"/>
              </w:rPr>
            </w:pPr>
            <w:r w:rsidRPr="00E3027A">
              <w:rPr>
                <w:b/>
                <w:sz w:val="20"/>
                <w:szCs w:val="20"/>
              </w:rPr>
              <w:t>Schoolgids</w:t>
            </w:r>
          </w:p>
        </w:tc>
        <w:tc>
          <w:tcPr>
            <w:tcW w:w="553" w:type="dxa"/>
          </w:tcPr>
          <w:p w14:paraId="7970194E" w14:textId="77777777" w:rsidR="00DA2B05" w:rsidRPr="00E3027A" w:rsidRDefault="00DA2B05" w:rsidP="007E5AEF">
            <w:pPr>
              <w:rPr>
                <w:sz w:val="20"/>
                <w:szCs w:val="20"/>
              </w:rPr>
            </w:pPr>
            <w:r w:rsidRPr="00E3027A">
              <w:rPr>
                <w:sz w:val="20"/>
                <w:szCs w:val="20"/>
              </w:rPr>
              <w:t>X</w:t>
            </w:r>
          </w:p>
        </w:tc>
        <w:tc>
          <w:tcPr>
            <w:tcW w:w="1118" w:type="dxa"/>
          </w:tcPr>
          <w:p w14:paraId="5C87BE0B" w14:textId="77777777" w:rsidR="00DA2B05" w:rsidRPr="00E3027A" w:rsidRDefault="00DA2B05" w:rsidP="007E5AEF">
            <w:pPr>
              <w:rPr>
                <w:sz w:val="20"/>
                <w:szCs w:val="20"/>
              </w:rPr>
            </w:pPr>
            <w:r w:rsidRPr="00E3027A">
              <w:rPr>
                <w:sz w:val="20"/>
                <w:szCs w:val="20"/>
              </w:rPr>
              <w:t>Directie</w:t>
            </w:r>
          </w:p>
        </w:tc>
        <w:tc>
          <w:tcPr>
            <w:tcW w:w="4623" w:type="dxa"/>
            <w:gridSpan w:val="3"/>
            <w:vMerge/>
          </w:tcPr>
          <w:p w14:paraId="5E929DD0" w14:textId="77777777" w:rsidR="00DA2B05" w:rsidRPr="00E3027A" w:rsidRDefault="00DA2B05" w:rsidP="007E5AEF">
            <w:pPr>
              <w:rPr>
                <w:sz w:val="20"/>
                <w:szCs w:val="20"/>
              </w:rPr>
            </w:pPr>
          </w:p>
        </w:tc>
      </w:tr>
      <w:tr w:rsidR="00DA2B05" w:rsidRPr="00E3027A" w14:paraId="5EFE2B92" w14:textId="77777777" w:rsidTr="00B21457">
        <w:tc>
          <w:tcPr>
            <w:tcW w:w="2768" w:type="dxa"/>
          </w:tcPr>
          <w:p w14:paraId="245CFCE9" w14:textId="77777777" w:rsidR="00DA2B05" w:rsidRPr="00E3027A" w:rsidRDefault="00DA2B05" w:rsidP="007E5AEF">
            <w:pPr>
              <w:rPr>
                <w:b/>
                <w:sz w:val="20"/>
                <w:szCs w:val="20"/>
              </w:rPr>
            </w:pPr>
            <w:r w:rsidRPr="00E3027A">
              <w:rPr>
                <w:b/>
                <w:sz w:val="20"/>
                <w:szCs w:val="20"/>
              </w:rPr>
              <w:t xml:space="preserve">Groepsmap </w:t>
            </w:r>
          </w:p>
        </w:tc>
        <w:tc>
          <w:tcPr>
            <w:tcW w:w="553" w:type="dxa"/>
          </w:tcPr>
          <w:p w14:paraId="1E5F49AB" w14:textId="77777777" w:rsidR="00DA2B05" w:rsidRPr="00E3027A" w:rsidRDefault="00DA2B05" w:rsidP="007E5AEF">
            <w:pPr>
              <w:rPr>
                <w:sz w:val="20"/>
                <w:szCs w:val="20"/>
              </w:rPr>
            </w:pPr>
            <w:r w:rsidRPr="00E3027A">
              <w:rPr>
                <w:sz w:val="20"/>
                <w:szCs w:val="20"/>
              </w:rPr>
              <w:t>X</w:t>
            </w:r>
          </w:p>
        </w:tc>
        <w:tc>
          <w:tcPr>
            <w:tcW w:w="1118" w:type="dxa"/>
          </w:tcPr>
          <w:p w14:paraId="4899E27D" w14:textId="77777777" w:rsidR="00DA2B05" w:rsidRPr="00E3027A" w:rsidRDefault="00DA2B05" w:rsidP="007E5AEF">
            <w:pPr>
              <w:rPr>
                <w:sz w:val="20"/>
                <w:szCs w:val="20"/>
              </w:rPr>
            </w:pPr>
            <w:r w:rsidRPr="00E3027A">
              <w:rPr>
                <w:sz w:val="20"/>
                <w:szCs w:val="20"/>
              </w:rPr>
              <w:t>Team</w:t>
            </w:r>
          </w:p>
        </w:tc>
        <w:tc>
          <w:tcPr>
            <w:tcW w:w="4623" w:type="dxa"/>
            <w:gridSpan w:val="3"/>
            <w:vMerge/>
          </w:tcPr>
          <w:p w14:paraId="5292A62F" w14:textId="77777777" w:rsidR="00DA2B05" w:rsidRPr="00E3027A" w:rsidRDefault="00DA2B05" w:rsidP="007E5AEF">
            <w:pPr>
              <w:rPr>
                <w:sz w:val="20"/>
                <w:szCs w:val="20"/>
              </w:rPr>
            </w:pPr>
          </w:p>
        </w:tc>
      </w:tr>
      <w:tr w:rsidR="00DA2B05" w:rsidRPr="00E3027A" w14:paraId="4A01129F" w14:textId="77777777" w:rsidTr="00B21457">
        <w:tc>
          <w:tcPr>
            <w:tcW w:w="2768" w:type="dxa"/>
          </w:tcPr>
          <w:p w14:paraId="57DA595A" w14:textId="77777777" w:rsidR="00DA2B05" w:rsidRPr="00E3027A" w:rsidRDefault="00DA2B05" w:rsidP="007E5AEF">
            <w:pPr>
              <w:rPr>
                <w:b/>
                <w:sz w:val="20"/>
                <w:szCs w:val="20"/>
              </w:rPr>
            </w:pPr>
            <w:r w:rsidRPr="00E3027A">
              <w:rPr>
                <w:b/>
                <w:sz w:val="20"/>
                <w:szCs w:val="20"/>
              </w:rPr>
              <w:t>Notulen</w:t>
            </w:r>
          </w:p>
        </w:tc>
        <w:tc>
          <w:tcPr>
            <w:tcW w:w="553" w:type="dxa"/>
          </w:tcPr>
          <w:p w14:paraId="6EA2BF50" w14:textId="77777777" w:rsidR="00DA2B05" w:rsidRPr="00E3027A" w:rsidRDefault="00DA2B05" w:rsidP="007E5AEF">
            <w:pPr>
              <w:rPr>
                <w:sz w:val="20"/>
                <w:szCs w:val="20"/>
              </w:rPr>
            </w:pPr>
            <w:r w:rsidRPr="00E3027A">
              <w:rPr>
                <w:sz w:val="20"/>
                <w:szCs w:val="20"/>
              </w:rPr>
              <w:t>X</w:t>
            </w:r>
          </w:p>
        </w:tc>
        <w:tc>
          <w:tcPr>
            <w:tcW w:w="1118" w:type="dxa"/>
          </w:tcPr>
          <w:p w14:paraId="7492564C" w14:textId="77777777" w:rsidR="00DA2B05" w:rsidRPr="00E3027A" w:rsidRDefault="00DA2B05" w:rsidP="007E5AEF">
            <w:pPr>
              <w:rPr>
                <w:sz w:val="20"/>
                <w:szCs w:val="20"/>
              </w:rPr>
            </w:pPr>
            <w:r w:rsidRPr="00E3027A">
              <w:rPr>
                <w:sz w:val="20"/>
                <w:szCs w:val="20"/>
              </w:rPr>
              <w:t>Team</w:t>
            </w:r>
          </w:p>
        </w:tc>
        <w:tc>
          <w:tcPr>
            <w:tcW w:w="4623" w:type="dxa"/>
            <w:gridSpan w:val="3"/>
            <w:vMerge/>
          </w:tcPr>
          <w:p w14:paraId="2D0593BA" w14:textId="77777777" w:rsidR="00DA2B05" w:rsidRPr="00E3027A" w:rsidRDefault="00DA2B05" w:rsidP="007E5AEF">
            <w:pPr>
              <w:rPr>
                <w:sz w:val="20"/>
                <w:szCs w:val="20"/>
              </w:rPr>
            </w:pPr>
          </w:p>
        </w:tc>
      </w:tr>
      <w:tr w:rsidR="00DA2B05" w:rsidRPr="00E3027A" w14:paraId="5B11FB80" w14:textId="77777777" w:rsidTr="00B21457">
        <w:tc>
          <w:tcPr>
            <w:tcW w:w="2768" w:type="dxa"/>
          </w:tcPr>
          <w:p w14:paraId="2634459D" w14:textId="77777777" w:rsidR="00DA2B05" w:rsidRPr="00E3027A" w:rsidRDefault="00DA2B05" w:rsidP="007E5AEF">
            <w:pPr>
              <w:rPr>
                <w:b/>
                <w:sz w:val="20"/>
                <w:szCs w:val="20"/>
              </w:rPr>
            </w:pPr>
            <w:r w:rsidRPr="00E3027A">
              <w:rPr>
                <w:b/>
                <w:sz w:val="20"/>
                <w:szCs w:val="20"/>
              </w:rPr>
              <w:t>Gesprekkencyclus (POP)</w:t>
            </w:r>
          </w:p>
        </w:tc>
        <w:tc>
          <w:tcPr>
            <w:tcW w:w="553" w:type="dxa"/>
          </w:tcPr>
          <w:p w14:paraId="3E5F686F" w14:textId="77777777" w:rsidR="00DA2B05" w:rsidRPr="00E3027A" w:rsidRDefault="00DA2B05" w:rsidP="007E5AEF">
            <w:pPr>
              <w:rPr>
                <w:sz w:val="20"/>
                <w:szCs w:val="20"/>
              </w:rPr>
            </w:pPr>
          </w:p>
        </w:tc>
        <w:tc>
          <w:tcPr>
            <w:tcW w:w="1118" w:type="dxa"/>
          </w:tcPr>
          <w:p w14:paraId="6D364057" w14:textId="77777777" w:rsidR="00DA2B05" w:rsidRPr="00E3027A" w:rsidRDefault="00DA2B05" w:rsidP="007E5AEF">
            <w:pPr>
              <w:rPr>
                <w:sz w:val="20"/>
                <w:szCs w:val="20"/>
              </w:rPr>
            </w:pPr>
          </w:p>
        </w:tc>
        <w:tc>
          <w:tcPr>
            <w:tcW w:w="4623" w:type="dxa"/>
            <w:gridSpan w:val="3"/>
            <w:vMerge/>
          </w:tcPr>
          <w:p w14:paraId="554F3786" w14:textId="77777777" w:rsidR="00DA2B05" w:rsidRPr="00E3027A" w:rsidRDefault="00DA2B05" w:rsidP="007E5AEF">
            <w:pPr>
              <w:rPr>
                <w:sz w:val="20"/>
                <w:szCs w:val="20"/>
              </w:rPr>
            </w:pPr>
          </w:p>
        </w:tc>
      </w:tr>
      <w:tr w:rsidR="00DA2B05" w:rsidRPr="00E3027A" w14:paraId="31B38AAE" w14:textId="77777777" w:rsidTr="00B21457">
        <w:tc>
          <w:tcPr>
            <w:tcW w:w="2768" w:type="dxa"/>
          </w:tcPr>
          <w:p w14:paraId="5BEA45F3" w14:textId="77777777" w:rsidR="00DA2B05" w:rsidRPr="00E3027A" w:rsidRDefault="00DA2B05" w:rsidP="007E5AEF">
            <w:pPr>
              <w:rPr>
                <w:b/>
                <w:sz w:val="20"/>
                <w:szCs w:val="20"/>
              </w:rPr>
            </w:pPr>
            <w:r w:rsidRPr="00E3027A">
              <w:rPr>
                <w:b/>
                <w:sz w:val="20"/>
                <w:szCs w:val="20"/>
              </w:rPr>
              <w:t>Scholing</w:t>
            </w:r>
          </w:p>
        </w:tc>
        <w:tc>
          <w:tcPr>
            <w:tcW w:w="553" w:type="dxa"/>
          </w:tcPr>
          <w:p w14:paraId="458A5D0F" w14:textId="77777777" w:rsidR="00DA2B05" w:rsidRPr="00E3027A" w:rsidRDefault="00DA2B05" w:rsidP="007E5AEF">
            <w:pPr>
              <w:rPr>
                <w:sz w:val="20"/>
                <w:szCs w:val="20"/>
              </w:rPr>
            </w:pPr>
          </w:p>
        </w:tc>
        <w:tc>
          <w:tcPr>
            <w:tcW w:w="1118" w:type="dxa"/>
          </w:tcPr>
          <w:p w14:paraId="6820E3DC" w14:textId="77777777" w:rsidR="00DA2B05" w:rsidRPr="00E3027A" w:rsidRDefault="00DA2B05" w:rsidP="007E5AEF">
            <w:pPr>
              <w:rPr>
                <w:sz w:val="20"/>
                <w:szCs w:val="20"/>
              </w:rPr>
            </w:pPr>
          </w:p>
        </w:tc>
        <w:tc>
          <w:tcPr>
            <w:tcW w:w="4623" w:type="dxa"/>
            <w:gridSpan w:val="3"/>
            <w:vMerge/>
          </w:tcPr>
          <w:p w14:paraId="50D25FD7" w14:textId="77777777" w:rsidR="00DA2B05" w:rsidRPr="00E3027A" w:rsidRDefault="00DA2B05" w:rsidP="007E5AEF">
            <w:pPr>
              <w:rPr>
                <w:sz w:val="20"/>
                <w:szCs w:val="20"/>
              </w:rPr>
            </w:pPr>
          </w:p>
        </w:tc>
      </w:tr>
      <w:tr w:rsidR="00DA2B05" w:rsidRPr="00E3027A" w14:paraId="31C0C303" w14:textId="77777777" w:rsidTr="00B21457">
        <w:tc>
          <w:tcPr>
            <w:tcW w:w="2768" w:type="dxa"/>
          </w:tcPr>
          <w:p w14:paraId="4FDC0B4E" w14:textId="77777777" w:rsidR="00DA2B05" w:rsidRPr="00E3027A" w:rsidRDefault="00DA2B05" w:rsidP="007E5AEF">
            <w:pPr>
              <w:rPr>
                <w:sz w:val="20"/>
                <w:szCs w:val="20"/>
              </w:rPr>
            </w:pPr>
          </w:p>
        </w:tc>
        <w:tc>
          <w:tcPr>
            <w:tcW w:w="553" w:type="dxa"/>
          </w:tcPr>
          <w:p w14:paraId="47AA7DDC" w14:textId="77777777" w:rsidR="00DA2B05" w:rsidRPr="00E3027A" w:rsidRDefault="00DA2B05" w:rsidP="007E5AEF">
            <w:pPr>
              <w:rPr>
                <w:sz w:val="20"/>
                <w:szCs w:val="20"/>
              </w:rPr>
            </w:pPr>
          </w:p>
        </w:tc>
        <w:tc>
          <w:tcPr>
            <w:tcW w:w="1118" w:type="dxa"/>
          </w:tcPr>
          <w:p w14:paraId="72AB488C" w14:textId="77777777" w:rsidR="00DA2B05" w:rsidRPr="00E3027A" w:rsidRDefault="00DA2B05" w:rsidP="007E5AEF">
            <w:pPr>
              <w:rPr>
                <w:sz w:val="20"/>
                <w:szCs w:val="20"/>
              </w:rPr>
            </w:pPr>
          </w:p>
        </w:tc>
        <w:tc>
          <w:tcPr>
            <w:tcW w:w="4623" w:type="dxa"/>
            <w:gridSpan w:val="3"/>
            <w:vMerge/>
          </w:tcPr>
          <w:p w14:paraId="300B04B8" w14:textId="77777777" w:rsidR="00DA2B05" w:rsidRPr="00E3027A" w:rsidRDefault="00DA2B05" w:rsidP="007E5AEF">
            <w:pPr>
              <w:rPr>
                <w:sz w:val="20"/>
                <w:szCs w:val="20"/>
              </w:rPr>
            </w:pPr>
          </w:p>
        </w:tc>
      </w:tr>
    </w:tbl>
    <w:p w14:paraId="4B061E75" w14:textId="77777777" w:rsidR="00DA2B05" w:rsidRPr="00E3027A" w:rsidRDefault="00DA2B05" w:rsidP="00DA2B05">
      <w:pPr>
        <w:rPr>
          <w:sz w:val="20"/>
          <w:szCs w:val="20"/>
        </w:rPr>
      </w:pPr>
    </w:p>
    <w:p w14:paraId="44CB5C93" w14:textId="33A796C6" w:rsidR="00DA2B05" w:rsidRDefault="00DA2B05" w:rsidP="00DA2B05">
      <w:pPr>
        <w:rPr>
          <w:sz w:val="20"/>
          <w:szCs w:val="20"/>
        </w:rPr>
      </w:pPr>
    </w:p>
    <w:p w14:paraId="3F500B30" w14:textId="7CCA016E" w:rsidR="00D62CF7" w:rsidRDefault="00D62CF7" w:rsidP="00DA2B05">
      <w:pPr>
        <w:rPr>
          <w:sz w:val="20"/>
          <w:szCs w:val="20"/>
        </w:rPr>
      </w:pPr>
    </w:p>
    <w:p w14:paraId="6CA5E6B9" w14:textId="33913A86" w:rsidR="00D62CF7" w:rsidRDefault="00D62CF7" w:rsidP="00DA2B05">
      <w:pPr>
        <w:rPr>
          <w:sz w:val="20"/>
          <w:szCs w:val="20"/>
        </w:rPr>
      </w:pPr>
    </w:p>
    <w:p w14:paraId="657EEF22" w14:textId="51A8DDFE" w:rsidR="00D62CF7" w:rsidRDefault="00D62CF7" w:rsidP="00DA2B05">
      <w:pPr>
        <w:rPr>
          <w:sz w:val="20"/>
          <w:szCs w:val="20"/>
        </w:rPr>
      </w:pPr>
    </w:p>
    <w:p w14:paraId="56592FAA" w14:textId="36867728" w:rsidR="00D62CF7" w:rsidRDefault="00D62CF7" w:rsidP="00DA2B05">
      <w:pPr>
        <w:rPr>
          <w:sz w:val="20"/>
          <w:szCs w:val="20"/>
        </w:rPr>
      </w:pPr>
    </w:p>
    <w:p w14:paraId="5F9610AC" w14:textId="1B0A79D8" w:rsidR="00D62CF7" w:rsidRDefault="00D62CF7" w:rsidP="00DA2B05">
      <w:pPr>
        <w:rPr>
          <w:sz w:val="20"/>
          <w:szCs w:val="20"/>
        </w:rPr>
      </w:pPr>
    </w:p>
    <w:p w14:paraId="7BF10165" w14:textId="67CF8D27" w:rsidR="00D62CF7" w:rsidRDefault="00D62CF7" w:rsidP="00DA2B05">
      <w:pPr>
        <w:rPr>
          <w:sz w:val="20"/>
          <w:szCs w:val="20"/>
        </w:rPr>
      </w:pPr>
    </w:p>
    <w:p w14:paraId="20670EFA" w14:textId="2CB63F53" w:rsidR="00D62CF7" w:rsidRDefault="00D62CF7" w:rsidP="00DA2B05">
      <w:pPr>
        <w:rPr>
          <w:sz w:val="20"/>
          <w:szCs w:val="20"/>
        </w:rPr>
      </w:pPr>
    </w:p>
    <w:p w14:paraId="66A816F6" w14:textId="5985C3F7" w:rsidR="00D62CF7" w:rsidRDefault="00D62CF7" w:rsidP="00DA2B05">
      <w:pPr>
        <w:rPr>
          <w:sz w:val="20"/>
          <w:szCs w:val="20"/>
        </w:rPr>
      </w:pPr>
    </w:p>
    <w:p w14:paraId="7BBBCA72" w14:textId="6E5270F2" w:rsidR="00D62CF7" w:rsidRDefault="00D62CF7" w:rsidP="00DA2B05">
      <w:pPr>
        <w:rPr>
          <w:sz w:val="20"/>
          <w:szCs w:val="20"/>
        </w:rPr>
      </w:pPr>
    </w:p>
    <w:p w14:paraId="6BC3E5BA" w14:textId="55510D7A" w:rsidR="00D62CF7" w:rsidRDefault="00D62CF7" w:rsidP="00DA2B05">
      <w:pPr>
        <w:rPr>
          <w:sz w:val="20"/>
          <w:szCs w:val="20"/>
        </w:rPr>
      </w:pPr>
    </w:p>
    <w:p w14:paraId="217ED35E" w14:textId="197F9305" w:rsidR="00D62CF7" w:rsidRDefault="00D62CF7" w:rsidP="00DA2B05">
      <w:pPr>
        <w:rPr>
          <w:sz w:val="20"/>
          <w:szCs w:val="20"/>
        </w:rPr>
      </w:pPr>
    </w:p>
    <w:p w14:paraId="4E37E070" w14:textId="50A9F650" w:rsidR="00D62CF7" w:rsidRDefault="00D62CF7" w:rsidP="00DA2B05">
      <w:pPr>
        <w:rPr>
          <w:sz w:val="20"/>
          <w:szCs w:val="20"/>
        </w:rPr>
      </w:pPr>
    </w:p>
    <w:p w14:paraId="235B3BCC" w14:textId="7E11C7B0" w:rsidR="00D62CF7" w:rsidRDefault="00D62CF7" w:rsidP="00DA2B05">
      <w:pPr>
        <w:rPr>
          <w:sz w:val="20"/>
          <w:szCs w:val="20"/>
        </w:rPr>
      </w:pPr>
    </w:p>
    <w:tbl>
      <w:tblPr>
        <w:tblStyle w:val="Tabelraster1"/>
        <w:tblpPr w:leftFromText="141" w:rightFromText="141" w:vertAnchor="page" w:horzAnchor="margin" w:tblpY="1225"/>
        <w:tblW w:w="0" w:type="auto"/>
        <w:tblLook w:val="04A0" w:firstRow="1" w:lastRow="0" w:firstColumn="1" w:lastColumn="0" w:noHBand="0" w:noVBand="1"/>
      </w:tblPr>
      <w:tblGrid>
        <w:gridCol w:w="2830"/>
        <w:gridCol w:w="567"/>
        <w:gridCol w:w="1134"/>
        <w:gridCol w:w="2127"/>
        <w:gridCol w:w="1417"/>
        <w:gridCol w:w="987"/>
      </w:tblGrid>
      <w:tr w:rsidR="00D62CF7" w:rsidRPr="00E3027A" w14:paraId="0B27BAB8" w14:textId="77777777" w:rsidTr="007E5AEF">
        <w:tc>
          <w:tcPr>
            <w:tcW w:w="9062" w:type="dxa"/>
            <w:gridSpan w:val="6"/>
            <w:shd w:val="clear" w:color="auto" w:fill="258D9B"/>
          </w:tcPr>
          <w:p w14:paraId="5200FE47" w14:textId="1501A549" w:rsidR="00D62CF7" w:rsidRPr="00E3027A" w:rsidRDefault="00D62CF7" w:rsidP="007E5AEF">
            <w:pPr>
              <w:jc w:val="center"/>
              <w:rPr>
                <w:sz w:val="40"/>
                <w:szCs w:val="40"/>
              </w:rPr>
            </w:pPr>
            <w:r w:rsidRPr="00E3027A">
              <w:rPr>
                <w:b/>
                <w:sz w:val="40"/>
                <w:szCs w:val="40"/>
              </w:rPr>
              <w:t xml:space="preserve">Schooljaarplan </w:t>
            </w:r>
            <w:r>
              <w:rPr>
                <w:b/>
                <w:sz w:val="40"/>
                <w:szCs w:val="40"/>
              </w:rPr>
              <w:t>202</w:t>
            </w:r>
            <w:r w:rsidR="00E00B89">
              <w:rPr>
                <w:b/>
                <w:sz w:val="40"/>
                <w:szCs w:val="40"/>
              </w:rPr>
              <w:t>1</w:t>
            </w:r>
            <w:r>
              <w:rPr>
                <w:b/>
                <w:sz w:val="40"/>
                <w:szCs w:val="40"/>
              </w:rPr>
              <w:t xml:space="preserve"> - 202</w:t>
            </w:r>
            <w:r w:rsidR="00E00B89">
              <w:rPr>
                <w:b/>
                <w:sz w:val="40"/>
                <w:szCs w:val="40"/>
              </w:rPr>
              <w:t>2</w:t>
            </w:r>
          </w:p>
        </w:tc>
      </w:tr>
      <w:tr w:rsidR="00D62CF7" w:rsidRPr="00E3027A" w14:paraId="1BFD170C" w14:textId="77777777" w:rsidTr="007E5AEF">
        <w:tc>
          <w:tcPr>
            <w:tcW w:w="4531" w:type="dxa"/>
            <w:gridSpan w:val="3"/>
          </w:tcPr>
          <w:p w14:paraId="0E32DEEB" w14:textId="2D34B11A" w:rsidR="00D62CF7" w:rsidRPr="00E3027A" w:rsidRDefault="00D62CF7" w:rsidP="007E5AEF">
            <w:pPr>
              <w:rPr>
                <w:b/>
                <w:sz w:val="20"/>
                <w:szCs w:val="20"/>
              </w:rPr>
            </w:pPr>
            <w:r w:rsidRPr="00E3027A">
              <w:rPr>
                <w:b/>
                <w:sz w:val="20"/>
                <w:szCs w:val="20"/>
              </w:rPr>
              <w:t>Onderwerp: Onderwijsresultaten (OR</w:t>
            </w:r>
            <w:r>
              <w:rPr>
                <w:b/>
                <w:sz w:val="20"/>
                <w:szCs w:val="20"/>
              </w:rPr>
              <w:t>1</w:t>
            </w:r>
            <w:r w:rsidRPr="00E3027A">
              <w:rPr>
                <w:b/>
                <w:sz w:val="20"/>
                <w:szCs w:val="20"/>
              </w:rPr>
              <w:t>)</w:t>
            </w:r>
            <w:r w:rsidRPr="00E3027A">
              <w:rPr>
                <w:b/>
                <w:sz w:val="20"/>
                <w:szCs w:val="20"/>
              </w:rPr>
              <w:br/>
            </w:r>
            <w:r>
              <w:rPr>
                <w:b/>
                <w:color w:val="258D9B"/>
                <w:sz w:val="20"/>
                <w:szCs w:val="20"/>
              </w:rPr>
              <w:t>Onderwijsresultaten</w:t>
            </w:r>
          </w:p>
        </w:tc>
        <w:tc>
          <w:tcPr>
            <w:tcW w:w="4531" w:type="dxa"/>
            <w:gridSpan w:val="3"/>
          </w:tcPr>
          <w:p w14:paraId="509E8814" w14:textId="77777777" w:rsidR="00D62CF7" w:rsidRPr="00E3027A" w:rsidRDefault="00D62CF7" w:rsidP="007E5AEF">
            <w:pPr>
              <w:rPr>
                <w:b/>
                <w:sz w:val="20"/>
                <w:szCs w:val="20"/>
              </w:rPr>
            </w:pPr>
            <w:r w:rsidRPr="00E3027A">
              <w:rPr>
                <w:b/>
                <w:sz w:val="20"/>
                <w:szCs w:val="20"/>
              </w:rPr>
              <w:t xml:space="preserve">Budget:  </w:t>
            </w:r>
          </w:p>
          <w:p w14:paraId="6CD755A2" w14:textId="77777777" w:rsidR="00D62CF7" w:rsidRPr="00E3027A" w:rsidRDefault="00D62CF7" w:rsidP="007E5AEF">
            <w:pPr>
              <w:rPr>
                <w:b/>
                <w:sz w:val="20"/>
                <w:szCs w:val="20"/>
              </w:rPr>
            </w:pPr>
            <w:r w:rsidRPr="00E3027A">
              <w:rPr>
                <w:sz w:val="20"/>
                <w:szCs w:val="20"/>
              </w:rPr>
              <w:t>-</w:t>
            </w:r>
          </w:p>
        </w:tc>
      </w:tr>
      <w:tr w:rsidR="00D62CF7" w:rsidRPr="00E3027A" w14:paraId="6BF6EE8C" w14:textId="77777777" w:rsidTr="007E5AEF">
        <w:tc>
          <w:tcPr>
            <w:tcW w:w="4531" w:type="dxa"/>
            <w:gridSpan w:val="3"/>
          </w:tcPr>
          <w:p w14:paraId="5769F01D" w14:textId="07FEBB41" w:rsidR="00D62CF7" w:rsidRPr="007D2C44" w:rsidRDefault="00D62CF7" w:rsidP="007E5AEF">
            <w:pPr>
              <w:rPr>
                <w:bCs/>
                <w:sz w:val="20"/>
                <w:szCs w:val="20"/>
              </w:rPr>
            </w:pPr>
            <w:r w:rsidRPr="00E3027A">
              <w:rPr>
                <w:b/>
                <w:sz w:val="20"/>
                <w:szCs w:val="20"/>
              </w:rPr>
              <w:t xml:space="preserve">Huidige situatie: </w:t>
            </w:r>
            <w:r w:rsidRPr="007D2C44">
              <w:rPr>
                <w:bCs/>
                <w:sz w:val="20"/>
                <w:szCs w:val="20"/>
              </w:rPr>
              <w:t xml:space="preserve"> </w:t>
            </w:r>
            <w:r w:rsidR="00E00A02">
              <w:rPr>
                <w:bCs/>
                <w:sz w:val="20"/>
                <w:szCs w:val="20"/>
              </w:rPr>
              <w:br/>
              <w:t xml:space="preserve">De afgelopen 3 jaar heeft de school een voldoende gescoord op de </w:t>
            </w:r>
            <w:r w:rsidR="00C10DB3">
              <w:rPr>
                <w:bCs/>
                <w:sz w:val="20"/>
                <w:szCs w:val="20"/>
              </w:rPr>
              <w:t>eindopbrengsten (</w:t>
            </w:r>
            <w:r w:rsidR="00E00A02">
              <w:rPr>
                <w:bCs/>
                <w:sz w:val="20"/>
                <w:szCs w:val="20"/>
              </w:rPr>
              <w:t>eindtoets CITO groep 8</w:t>
            </w:r>
            <w:r w:rsidR="00C10DB3">
              <w:rPr>
                <w:bCs/>
                <w:sz w:val="20"/>
                <w:szCs w:val="20"/>
              </w:rPr>
              <w:t>)</w:t>
            </w:r>
            <w:r w:rsidR="00E00A02">
              <w:rPr>
                <w:bCs/>
                <w:sz w:val="20"/>
                <w:szCs w:val="20"/>
              </w:rPr>
              <w:t xml:space="preserve">. </w:t>
            </w:r>
            <w:r w:rsidR="008A1426">
              <w:rPr>
                <w:bCs/>
                <w:sz w:val="20"/>
                <w:szCs w:val="20"/>
              </w:rPr>
              <w:t xml:space="preserve">Vanaf 1-8-2020 gaat de onderwijsinspectie haar beoordeling </w:t>
            </w:r>
            <w:r w:rsidR="00EF4952">
              <w:rPr>
                <w:bCs/>
                <w:sz w:val="20"/>
                <w:szCs w:val="20"/>
              </w:rPr>
              <w:t xml:space="preserve">geven op grond van het onderwijsresultatenmodel. </w:t>
            </w:r>
          </w:p>
          <w:p w14:paraId="162D70B0" w14:textId="77777777" w:rsidR="00D62CF7" w:rsidRPr="00E3027A" w:rsidRDefault="00D62CF7" w:rsidP="007E5AEF">
            <w:pPr>
              <w:rPr>
                <w:b/>
                <w:sz w:val="20"/>
                <w:szCs w:val="20"/>
              </w:rPr>
            </w:pPr>
          </w:p>
          <w:p w14:paraId="6848D5D8" w14:textId="77777777" w:rsidR="00D62CF7" w:rsidRPr="00E3027A" w:rsidRDefault="00D62CF7" w:rsidP="007E5AEF">
            <w:pPr>
              <w:rPr>
                <w:b/>
                <w:sz w:val="20"/>
                <w:szCs w:val="20"/>
              </w:rPr>
            </w:pPr>
          </w:p>
        </w:tc>
        <w:tc>
          <w:tcPr>
            <w:tcW w:w="4531" w:type="dxa"/>
            <w:gridSpan w:val="3"/>
          </w:tcPr>
          <w:p w14:paraId="4D40AB5D" w14:textId="77777777" w:rsidR="00D62CF7" w:rsidRPr="00E3027A" w:rsidRDefault="00D62CF7" w:rsidP="007E5AEF">
            <w:pPr>
              <w:rPr>
                <w:b/>
                <w:sz w:val="20"/>
                <w:szCs w:val="20"/>
              </w:rPr>
            </w:pPr>
            <w:r w:rsidRPr="00E3027A">
              <w:rPr>
                <w:b/>
                <w:sz w:val="20"/>
                <w:szCs w:val="20"/>
              </w:rPr>
              <w:t xml:space="preserve">Doel: </w:t>
            </w:r>
          </w:p>
          <w:p w14:paraId="44FAFE34" w14:textId="2F26A127" w:rsidR="00D62CF7" w:rsidRPr="00E3027A" w:rsidRDefault="00D62CF7" w:rsidP="007E5AEF">
            <w:pPr>
              <w:rPr>
                <w:b/>
                <w:sz w:val="20"/>
                <w:szCs w:val="20"/>
              </w:rPr>
            </w:pPr>
            <w:r w:rsidRPr="00E3027A">
              <w:rPr>
                <w:b/>
                <w:color w:val="258D9B"/>
                <w:sz w:val="20"/>
                <w:szCs w:val="20"/>
              </w:rPr>
              <w:t xml:space="preserve">De leerlingen behalen </w:t>
            </w:r>
            <w:r w:rsidR="002379E4">
              <w:rPr>
                <w:b/>
                <w:color w:val="258D9B"/>
                <w:sz w:val="20"/>
                <w:szCs w:val="20"/>
              </w:rPr>
              <w:t>op de cognitieve</w:t>
            </w:r>
            <w:r w:rsidRPr="00E3027A">
              <w:rPr>
                <w:b/>
                <w:color w:val="258D9B"/>
                <w:sz w:val="20"/>
                <w:szCs w:val="20"/>
              </w:rPr>
              <w:t xml:space="preserve"> competenties het niveau dat</w:t>
            </w:r>
            <w:r w:rsidR="002379E4">
              <w:rPr>
                <w:b/>
                <w:color w:val="258D9B"/>
                <w:sz w:val="20"/>
                <w:szCs w:val="20"/>
              </w:rPr>
              <w:t xml:space="preserve"> passend is bij hun ontwikkeling</w:t>
            </w:r>
            <w:r w:rsidR="00BB70A1">
              <w:rPr>
                <w:b/>
                <w:color w:val="258D9B"/>
                <w:sz w:val="20"/>
                <w:szCs w:val="20"/>
              </w:rPr>
              <w:t xml:space="preserve"> en stromen passend uit naar het voortgezet onderwijs</w:t>
            </w:r>
          </w:p>
        </w:tc>
      </w:tr>
      <w:tr w:rsidR="00D62CF7" w:rsidRPr="00E3027A" w14:paraId="0960A674" w14:textId="77777777" w:rsidTr="007E5AEF">
        <w:tc>
          <w:tcPr>
            <w:tcW w:w="4531" w:type="dxa"/>
            <w:gridSpan w:val="3"/>
          </w:tcPr>
          <w:p w14:paraId="7B2A7302" w14:textId="77777777" w:rsidR="00D62CF7" w:rsidRPr="00E3027A" w:rsidRDefault="00D62CF7" w:rsidP="007E5AEF">
            <w:pPr>
              <w:rPr>
                <w:b/>
                <w:sz w:val="20"/>
                <w:szCs w:val="20"/>
              </w:rPr>
            </w:pPr>
            <w:r w:rsidRPr="00E3027A">
              <w:rPr>
                <w:b/>
                <w:sz w:val="20"/>
                <w:szCs w:val="20"/>
              </w:rPr>
              <w:t>Activiteiten</w:t>
            </w:r>
          </w:p>
        </w:tc>
        <w:tc>
          <w:tcPr>
            <w:tcW w:w="2127" w:type="dxa"/>
          </w:tcPr>
          <w:p w14:paraId="268B0133" w14:textId="77777777" w:rsidR="00D62CF7" w:rsidRPr="00E3027A" w:rsidRDefault="00D62CF7" w:rsidP="007E5AEF">
            <w:pPr>
              <w:rPr>
                <w:b/>
                <w:sz w:val="20"/>
                <w:szCs w:val="20"/>
              </w:rPr>
            </w:pPr>
            <w:r w:rsidRPr="00E3027A">
              <w:rPr>
                <w:b/>
                <w:sz w:val="20"/>
                <w:szCs w:val="20"/>
              </w:rPr>
              <w:t>Verantwoordelijk</w:t>
            </w:r>
          </w:p>
        </w:tc>
        <w:tc>
          <w:tcPr>
            <w:tcW w:w="1417" w:type="dxa"/>
          </w:tcPr>
          <w:p w14:paraId="3DB9C38A" w14:textId="77777777" w:rsidR="00D62CF7" w:rsidRPr="00E3027A" w:rsidRDefault="00D62CF7" w:rsidP="007E5AEF">
            <w:pPr>
              <w:rPr>
                <w:b/>
                <w:sz w:val="20"/>
                <w:szCs w:val="20"/>
              </w:rPr>
            </w:pPr>
            <w:r w:rsidRPr="00E3027A">
              <w:rPr>
                <w:b/>
                <w:sz w:val="20"/>
                <w:szCs w:val="20"/>
              </w:rPr>
              <w:t xml:space="preserve">Deadline </w:t>
            </w:r>
          </w:p>
        </w:tc>
        <w:tc>
          <w:tcPr>
            <w:tcW w:w="987" w:type="dxa"/>
          </w:tcPr>
          <w:p w14:paraId="1A8F5FF3" w14:textId="77777777" w:rsidR="00D62CF7" w:rsidRPr="00E3027A" w:rsidRDefault="00D62CF7" w:rsidP="007E5AEF">
            <w:pPr>
              <w:rPr>
                <w:b/>
                <w:sz w:val="20"/>
                <w:szCs w:val="20"/>
              </w:rPr>
            </w:pPr>
            <w:r w:rsidRPr="00E3027A">
              <w:rPr>
                <w:b/>
                <w:sz w:val="20"/>
                <w:szCs w:val="20"/>
              </w:rPr>
              <w:t xml:space="preserve">Status </w:t>
            </w:r>
          </w:p>
        </w:tc>
      </w:tr>
      <w:tr w:rsidR="00D62CF7" w:rsidRPr="00E3027A" w14:paraId="5AD1E522" w14:textId="77777777" w:rsidTr="007E5AEF">
        <w:trPr>
          <w:trHeight w:val="2466"/>
        </w:trPr>
        <w:tc>
          <w:tcPr>
            <w:tcW w:w="4531" w:type="dxa"/>
            <w:gridSpan w:val="3"/>
          </w:tcPr>
          <w:p w14:paraId="43AB7CC6" w14:textId="77777777" w:rsidR="00B45B6C" w:rsidRDefault="00B45B6C" w:rsidP="00B45B6C">
            <w:pPr>
              <w:rPr>
                <w:sz w:val="20"/>
                <w:szCs w:val="20"/>
              </w:rPr>
            </w:pPr>
            <w:r>
              <w:rPr>
                <w:sz w:val="20"/>
                <w:szCs w:val="20"/>
              </w:rPr>
              <w:t>Analyse eindtoets maken en bespreken in het team</w:t>
            </w:r>
          </w:p>
          <w:p w14:paraId="24DE91FF" w14:textId="77777777" w:rsidR="00B45B6C" w:rsidRPr="00E26B88" w:rsidRDefault="00B45B6C" w:rsidP="00B45B6C">
            <w:pPr>
              <w:pStyle w:val="Lijstalinea"/>
              <w:numPr>
                <w:ilvl w:val="0"/>
                <w:numId w:val="6"/>
              </w:numPr>
              <w:rPr>
                <w:sz w:val="20"/>
                <w:szCs w:val="20"/>
              </w:rPr>
            </w:pPr>
            <w:r w:rsidRPr="00E26B88">
              <w:rPr>
                <w:sz w:val="20"/>
                <w:szCs w:val="20"/>
              </w:rPr>
              <w:t xml:space="preserve">Taalverzorging </w:t>
            </w:r>
          </w:p>
          <w:p w14:paraId="0993A3DB" w14:textId="77777777" w:rsidR="00B45B6C" w:rsidRDefault="00B45B6C" w:rsidP="00B45B6C">
            <w:pPr>
              <w:pStyle w:val="Lijstalinea"/>
              <w:numPr>
                <w:ilvl w:val="0"/>
                <w:numId w:val="6"/>
              </w:numPr>
              <w:rPr>
                <w:sz w:val="20"/>
                <w:szCs w:val="20"/>
              </w:rPr>
            </w:pPr>
            <w:r w:rsidRPr="00E26B88">
              <w:rPr>
                <w:sz w:val="20"/>
                <w:szCs w:val="20"/>
              </w:rPr>
              <w:t>1F-2F-1S rekenen en taal</w:t>
            </w:r>
          </w:p>
          <w:p w14:paraId="0001AF3A" w14:textId="77777777" w:rsidR="00B45B6C" w:rsidRPr="00E26B88" w:rsidRDefault="00B45B6C" w:rsidP="00B45B6C">
            <w:pPr>
              <w:pStyle w:val="Lijstalinea"/>
              <w:numPr>
                <w:ilvl w:val="0"/>
                <w:numId w:val="6"/>
              </w:numPr>
              <w:rPr>
                <w:sz w:val="20"/>
                <w:szCs w:val="20"/>
              </w:rPr>
            </w:pPr>
            <w:r>
              <w:rPr>
                <w:sz w:val="20"/>
                <w:szCs w:val="20"/>
              </w:rPr>
              <w:t>Hogere doelen stellen (en behalen)</w:t>
            </w:r>
          </w:p>
          <w:p w14:paraId="5BABED0E" w14:textId="77777777" w:rsidR="00B45B6C" w:rsidRDefault="00B45B6C" w:rsidP="00B45B6C">
            <w:pPr>
              <w:rPr>
                <w:sz w:val="20"/>
                <w:szCs w:val="20"/>
              </w:rPr>
            </w:pPr>
          </w:p>
          <w:p w14:paraId="6DB219A3" w14:textId="77777777" w:rsidR="00B45B6C" w:rsidRDefault="00B45B6C" w:rsidP="00B45B6C">
            <w:pPr>
              <w:rPr>
                <w:sz w:val="20"/>
                <w:szCs w:val="20"/>
              </w:rPr>
            </w:pPr>
            <w:r w:rsidRPr="00CD535A">
              <w:rPr>
                <w:sz w:val="20"/>
                <w:szCs w:val="20"/>
              </w:rPr>
              <w:t>Plan van aanpak maken en uitvoeren in de groepen 6, 7 en 8 n.a.v. diepte-analyse  eindtoetsen (1F-2F-1S) schooljaar 20</w:t>
            </w:r>
            <w:r>
              <w:rPr>
                <w:sz w:val="20"/>
                <w:szCs w:val="20"/>
              </w:rPr>
              <w:t>20-2021</w:t>
            </w:r>
          </w:p>
          <w:p w14:paraId="648E6AF6" w14:textId="77777777" w:rsidR="00B45B6C" w:rsidRDefault="00B45B6C" w:rsidP="00B45B6C">
            <w:pPr>
              <w:rPr>
                <w:sz w:val="20"/>
                <w:szCs w:val="20"/>
              </w:rPr>
            </w:pPr>
          </w:p>
          <w:p w14:paraId="46AA5D2C" w14:textId="77777777" w:rsidR="00B45B6C" w:rsidRDefault="00B45B6C" w:rsidP="00B45B6C">
            <w:pPr>
              <w:rPr>
                <w:sz w:val="20"/>
                <w:szCs w:val="20"/>
              </w:rPr>
            </w:pPr>
            <w:r>
              <w:rPr>
                <w:sz w:val="20"/>
                <w:szCs w:val="20"/>
              </w:rPr>
              <w:t>S</w:t>
            </w:r>
            <w:r w:rsidRPr="0071524B">
              <w:rPr>
                <w:sz w:val="20"/>
                <w:szCs w:val="20"/>
              </w:rPr>
              <w:t>creening beginnende geletterdheid groep 2 in oktober en april</w:t>
            </w:r>
          </w:p>
          <w:p w14:paraId="0861F6C9" w14:textId="22ADC3D3" w:rsidR="00250704" w:rsidRPr="00280F48" w:rsidRDefault="00250704" w:rsidP="00B45B6C">
            <w:pPr>
              <w:pStyle w:val="Lijstalinea"/>
              <w:rPr>
                <w:sz w:val="20"/>
                <w:szCs w:val="20"/>
              </w:rPr>
            </w:pPr>
          </w:p>
        </w:tc>
        <w:tc>
          <w:tcPr>
            <w:tcW w:w="2127" w:type="dxa"/>
          </w:tcPr>
          <w:p w14:paraId="3145234F" w14:textId="77777777" w:rsidR="00D62CF7" w:rsidRPr="00E3027A" w:rsidRDefault="00D62CF7" w:rsidP="007E5AEF">
            <w:pPr>
              <w:rPr>
                <w:sz w:val="20"/>
                <w:szCs w:val="20"/>
              </w:rPr>
            </w:pPr>
            <w:r w:rsidRPr="00E3027A">
              <w:rPr>
                <w:sz w:val="20"/>
                <w:szCs w:val="20"/>
              </w:rPr>
              <w:t>→ Team, IB, Directie</w:t>
            </w:r>
          </w:p>
          <w:p w14:paraId="44686092" w14:textId="77777777" w:rsidR="00D62CF7" w:rsidRPr="00E3027A" w:rsidRDefault="00D62CF7" w:rsidP="007E5AEF">
            <w:pPr>
              <w:rPr>
                <w:sz w:val="20"/>
                <w:szCs w:val="20"/>
              </w:rPr>
            </w:pPr>
          </w:p>
          <w:p w14:paraId="734D96D4" w14:textId="77777777" w:rsidR="00D62CF7" w:rsidRPr="00E3027A" w:rsidRDefault="00D62CF7" w:rsidP="007E5AEF">
            <w:pPr>
              <w:rPr>
                <w:sz w:val="20"/>
                <w:szCs w:val="20"/>
              </w:rPr>
            </w:pPr>
          </w:p>
          <w:p w14:paraId="02A04266" w14:textId="77777777" w:rsidR="00D62CF7" w:rsidRPr="00E3027A" w:rsidRDefault="00D62CF7" w:rsidP="007E5AEF">
            <w:pPr>
              <w:rPr>
                <w:sz w:val="20"/>
                <w:szCs w:val="20"/>
              </w:rPr>
            </w:pPr>
          </w:p>
        </w:tc>
        <w:tc>
          <w:tcPr>
            <w:tcW w:w="1417" w:type="dxa"/>
          </w:tcPr>
          <w:p w14:paraId="591FEE70" w14:textId="4F00E08E" w:rsidR="00D62CF7" w:rsidRPr="00E3027A" w:rsidRDefault="00D62CF7" w:rsidP="007E5AEF">
            <w:pPr>
              <w:rPr>
                <w:sz w:val="20"/>
                <w:szCs w:val="20"/>
              </w:rPr>
            </w:pPr>
            <w:r w:rsidRPr="00E3027A">
              <w:rPr>
                <w:sz w:val="20"/>
                <w:szCs w:val="20"/>
              </w:rPr>
              <w:t>Juli ‘</w:t>
            </w:r>
            <w:r>
              <w:rPr>
                <w:sz w:val="20"/>
                <w:szCs w:val="20"/>
              </w:rPr>
              <w:t>2</w:t>
            </w:r>
            <w:r w:rsidR="00B21457">
              <w:rPr>
                <w:sz w:val="20"/>
                <w:szCs w:val="20"/>
              </w:rPr>
              <w:t>2</w:t>
            </w:r>
          </w:p>
          <w:p w14:paraId="390B1F0C" w14:textId="77777777" w:rsidR="00D62CF7" w:rsidRPr="00E3027A" w:rsidRDefault="00D62CF7" w:rsidP="007E5AEF">
            <w:pPr>
              <w:rPr>
                <w:sz w:val="20"/>
                <w:szCs w:val="20"/>
              </w:rPr>
            </w:pPr>
          </w:p>
          <w:p w14:paraId="7AB2F077" w14:textId="77777777" w:rsidR="00D62CF7" w:rsidRPr="00E3027A" w:rsidRDefault="00D62CF7" w:rsidP="007E5AEF">
            <w:pPr>
              <w:rPr>
                <w:sz w:val="20"/>
                <w:szCs w:val="20"/>
              </w:rPr>
            </w:pPr>
          </w:p>
        </w:tc>
        <w:tc>
          <w:tcPr>
            <w:tcW w:w="987" w:type="dxa"/>
          </w:tcPr>
          <w:p w14:paraId="3DBFEEA8" w14:textId="77777777" w:rsidR="00D62CF7" w:rsidRPr="00E3027A" w:rsidRDefault="00D62CF7" w:rsidP="007E5AEF">
            <w:pPr>
              <w:rPr>
                <w:sz w:val="20"/>
                <w:szCs w:val="20"/>
              </w:rPr>
            </w:pPr>
          </w:p>
          <w:p w14:paraId="07336C64" w14:textId="77777777" w:rsidR="00D62CF7" w:rsidRPr="00E3027A" w:rsidRDefault="00D62CF7" w:rsidP="007E5AEF">
            <w:pPr>
              <w:rPr>
                <w:sz w:val="20"/>
                <w:szCs w:val="20"/>
              </w:rPr>
            </w:pPr>
          </w:p>
        </w:tc>
      </w:tr>
      <w:tr w:rsidR="00D62CF7" w:rsidRPr="00E3027A" w14:paraId="25F0B462" w14:textId="77777777" w:rsidTr="007E5AEF">
        <w:trPr>
          <w:trHeight w:val="154"/>
        </w:trPr>
        <w:tc>
          <w:tcPr>
            <w:tcW w:w="4531" w:type="dxa"/>
            <w:gridSpan w:val="3"/>
            <w:shd w:val="clear" w:color="auto" w:fill="258D9B"/>
          </w:tcPr>
          <w:p w14:paraId="79BF615B" w14:textId="77777777" w:rsidR="00D62CF7" w:rsidRPr="00E3027A" w:rsidRDefault="00D62CF7" w:rsidP="007E5AEF">
            <w:pPr>
              <w:rPr>
                <w:sz w:val="20"/>
                <w:szCs w:val="20"/>
              </w:rPr>
            </w:pPr>
          </w:p>
        </w:tc>
        <w:tc>
          <w:tcPr>
            <w:tcW w:w="4531" w:type="dxa"/>
            <w:gridSpan w:val="3"/>
            <w:shd w:val="clear" w:color="auto" w:fill="258D9B"/>
          </w:tcPr>
          <w:p w14:paraId="3E06CCEF" w14:textId="77777777" w:rsidR="00D62CF7" w:rsidRPr="00E3027A" w:rsidRDefault="00D62CF7" w:rsidP="007E5AEF">
            <w:pPr>
              <w:rPr>
                <w:sz w:val="20"/>
                <w:szCs w:val="20"/>
              </w:rPr>
            </w:pPr>
          </w:p>
        </w:tc>
      </w:tr>
      <w:tr w:rsidR="00D62CF7" w:rsidRPr="00E3027A" w14:paraId="40777B72" w14:textId="77777777" w:rsidTr="007E5AEF">
        <w:tc>
          <w:tcPr>
            <w:tcW w:w="4531" w:type="dxa"/>
            <w:gridSpan w:val="3"/>
          </w:tcPr>
          <w:p w14:paraId="1E44D8FD" w14:textId="77777777" w:rsidR="00D62CF7" w:rsidRPr="00E3027A" w:rsidRDefault="00D62CF7" w:rsidP="007E5AEF">
            <w:pPr>
              <w:rPr>
                <w:b/>
                <w:sz w:val="20"/>
                <w:szCs w:val="20"/>
              </w:rPr>
            </w:pPr>
            <w:r w:rsidRPr="00E3027A">
              <w:rPr>
                <w:b/>
                <w:sz w:val="20"/>
                <w:szCs w:val="20"/>
              </w:rPr>
              <w:t>Borging</w:t>
            </w:r>
          </w:p>
        </w:tc>
        <w:tc>
          <w:tcPr>
            <w:tcW w:w="4531" w:type="dxa"/>
            <w:gridSpan w:val="3"/>
          </w:tcPr>
          <w:p w14:paraId="52451D07" w14:textId="29CA83A9" w:rsidR="00D62CF7" w:rsidRPr="00E3027A" w:rsidRDefault="00D62CF7" w:rsidP="007E5AEF">
            <w:pPr>
              <w:rPr>
                <w:b/>
                <w:sz w:val="20"/>
                <w:szCs w:val="20"/>
              </w:rPr>
            </w:pPr>
            <w:r w:rsidRPr="00E3027A">
              <w:rPr>
                <w:b/>
                <w:sz w:val="20"/>
                <w:szCs w:val="20"/>
              </w:rPr>
              <w:t xml:space="preserve">Consequenties schooljaarplan </w:t>
            </w:r>
            <w:r>
              <w:rPr>
                <w:b/>
                <w:sz w:val="20"/>
                <w:szCs w:val="20"/>
              </w:rPr>
              <w:t>202</w:t>
            </w:r>
            <w:r w:rsidR="00E00B89">
              <w:rPr>
                <w:b/>
                <w:sz w:val="20"/>
                <w:szCs w:val="20"/>
              </w:rPr>
              <w:t>2</w:t>
            </w:r>
            <w:r>
              <w:rPr>
                <w:b/>
                <w:sz w:val="20"/>
                <w:szCs w:val="20"/>
              </w:rPr>
              <w:t xml:space="preserve"> - 202</w:t>
            </w:r>
            <w:r w:rsidR="00E00B89">
              <w:rPr>
                <w:b/>
                <w:sz w:val="20"/>
                <w:szCs w:val="20"/>
              </w:rPr>
              <w:t>3</w:t>
            </w:r>
          </w:p>
        </w:tc>
      </w:tr>
      <w:tr w:rsidR="00D62CF7" w:rsidRPr="00E3027A" w14:paraId="480E1E30" w14:textId="77777777" w:rsidTr="007E5AEF">
        <w:tc>
          <w:tcPr>
            <w:tcW w:w="3397" w:type="dxa"/>
            <w:gridSpan w:val="2"/>
          </w:tcPr>
          <w:p w14:paraId="42C79F74" w14:textId="77777777" w:rsidR="00D62CF7" w:rsidRPr="00E3027A" w:rsidRDefault="00D62CF7" w:rsidP="007E5AEF">
            <w:pPr>
              <w:rPr>
                <w:b/>
                <w:sz w:val="20"/>
                <w:szCs w:val="20"/>
              </w:rPr>
            </w:pPr>
            <w:r w:rsidRPr="00E3027A">
              <w:rPr>
                <w:b/>
                <w:sz w:val="20"/>
                <w:szCs w:val="20"/>
              </w:rPr>
              <w:t>Hoe</w:t>
            </w:r>
          </w:p>
        </w:tc>
        <w:tc>
          <w:tcPr>
            <w:tcW w:w="1134" w:type="dxa"/>
          </w:tcPr>
          <w:p w14:paraId="7F3CF336" w14:textId="77777777" w:rsidR="00D62CF7" w:rsidRPr="00E3027A" w:rsidRDefault="00D62CF7" w:rsidP="007E5AEF">
            <w:pPr>
              <w:rPr>
                <w:b/>
                <w:sz w:val="20"/>
                <w:szCs w:val="20"/>
              </w:rPr>
            </w:pPr>
            <w:r w:rsidRPr="00E3027A">
              <w:rPr>
                <w:b/>
                <w:sz w:val="20"/>
                <w:szCs w:val="20"/>
              </w:rPr>
              <w:t>Wie</w:t>
            </w:r>
          </w:p>
        </w:tc>
        <w:tc>
          <w:tcPr>
            <w:tcW w:w="4531" w:type="dxa"/>
            <w:gridSpan w:val="3"/>
            <w:vMerge w:val="restart"/>
          </w:tcPr>
          <w:p w14:paraId="604B6928" w14:textId="77777777" w:rsidR="00D62CF7" w:rsidRPr="00E3027A" w:rsidRDefault="00D62CF7" w:rsidP="00B45B6C">
            <w:pPr>
              <w:rPr>
                <w:sz w:val="20"/>
                <w:szCs w:val="20"/>
              </w:rPr>
            </w:pPr>
          </w:p>
        </w:tc>
      </w:tr>
      <w:tr w:rsidR="00D62CF7" w:rsidRPr="00E3027A" w14:paraId="0CE9C2FA" w14:textId="77777777" w:rsidTr="007E5AEF">
        <w:tc>
          <w:tcPr>
            <w:tcW w:w="2830" w:type="dxa"/>
          </w:tcPr>
          <w:p w14:paraId="60A8FE8A" w14:textId="77777777" w:rsidR="00D62CF7" w:rsidRPr="00E3027A" w:rsidRDefault="00D62CF7" w:rsidP="007E5AEF">
            <w:pPr>
              <w:rPr>
                <w:b/>
                <w:sz w:val="20"/>
                <w:szCs w:val="20"/>
              </w:rPr>
            </w:pPr>
            <w:r w:rsidRPr="00E3027A">
              <w:rPr>
                <w:b/>
                <w:sz w:val="20"/>
                <w:szCs w:val="20"/>
              </w:rPr>
              <w:t>Schoolplan</w:t>
            </w:r>
          </w:p>
        </w:tc>
        <w:tc>
          <w:tcPr>
            <w:tcW w:w="567" w:type="dxa"/>
          </w:tcPr>
          <w:p w14:paraId="4E39CB93" w14:textId="77777777" w:rsidR="00D62CF7" w:rsidRPr="00E3027A" w:rsidRDefault="00D62CF7" w:rsidP="007E5AEF">
            <w:pPr>
              <w:rPr>
                <w:sz w:val="20"/>
                <w:szCs w:val="20"/>
              </w:rPr>
            </w:pPr>
            <w:r w:rsidRPr="00E3027A">
              <w:rPr>
                <w:sz w:val="20"/>
                <w:szCs w:val="20"/>
              </w:rPr>
              <w:t>X</w:t>
            </w:r>
          </w:p>
        </w:tc>
        <w:tc>
          <w:tcPr>
            <w:tcW w:w="1134" w:type="dxa"/>
          </w:tcPr>
          <w:p w14:paraId="1A439F45" w14:textId="77777777" w:rsidR="00D62CF7" w:rsidRPr="00E3027A" w:rsidRDefault="00D62CF7" w:rsidP="007E5AEF">
            <w:pPr>
              <w:rPr>
                <w:sz w:val="20"/>
                <w:szCs w:val="20"/>
              </w:rPr>
            </w:pPr>
            <w:r w:rsidRPr="00E3027A">
              <w:rPr>
                <w:sz w:val="20"/>
                <w:szCs w:val="20"/>
              </w:rPr>
              <w:t>Directie</w:t>
            </w:r>
          </w:p>
        </w:tc>
        <w:tc>
          <w:tcPr>
            <w:tcW w:w="4531" w:type="dxa"/>
            <w:gridSpan w:val="3"/>
            <w:vMerge/>
          </w:tcPr>
          <w:p w14:paraId="2F41DDE1" w14:textId="77777777" w:rsidR="00D62CF7" w:rsidRPr="00E3027A" w:rsidRDefault="00D62CF7" w:rsidP="007E5AEF">
            <w:pPr>
              <w:rPr>
                <w:sz w:val="20"/>
                <w:szCs w:val="20"/>
              </w:rPr>
            </w:pPr>
          </w:p>
        </w:tc>
      </w:tr>
      <w:tr w:rsidR="00D62CF7" w:rsidRPr="00E3027A" w14:paraId="79B08045" w14:textId="77777777" w:rsidTr="007E5AEF">
        <w:tc>
          <w:tcPr>
            <w:tcW w:w="2830" w:type="dxa"/>
          </w:tcPr>
          <w:p w14:paraId="7EE9BA2C" w14:textId="77777777" w:rsidR="00D62CF7" w:rsidRPr="00E3027A" w:rsidRDefault="00D62CF7" w:rsidP="007E5AEF">
            <w:pPr>
              <w:rPr>
                <w:b/>
                <w:sz w:val="20"/>
                <w:szCs w:val="20"/>
              </w:rPr>
            </w:pPr>
            <w:r w:rsidRPr="00E3027A">
              <w:rPr>
                <w:b/>
                <w:sz w:val="20"/>
                <w:szCs w:val="20"/>
              </w:rPr>
              <w:t>Schoolgids</w:t>
            </w:r>
          </w:p>
        </w:tc>
        <w:tc>
          <w:tcPr>
            <w:tcW w:w="567" w:type="dxa"/>
          </w:tcPr>
          <w:p w14:paraId="67982384" w14:textId="77777777" w:rsidR="00D62CF7" w:rsidRPr="00E3027A" w:rsidRDefault="00D62CF7" w:rsidP="007E5AEF">
            <w:pPr>
              <w:rPr>
                <w:sz w:val="20"/>
                <w:szCs w:val="20"/>
              </w:rPr>
            </w:pPr>
            <w:r w:rsidRPr="00E3027A">
              <w:rPr>
                <w:sz w:val="20"/>
                <w:szCs w:val="20"/>
              </w:rPr>
              <w:t>X</w:t>
            </w:r>
          </w:p>
        </w:tc>
        <w:tc>
          <w:tcPr>
            <w:tcW w:w="1134" w:type="dxa"/>
          </w:tcPr>
          <w:p w14:paraId="529770C5" w14:textId="77777777" w:rsidR="00D62CF7" w:rsidRPr="00E3027A" w:rsidRDefault="00D62CF7" w:rsidP="007E5AEF">
            <w:pPr>
              <w:rPr>
                <w:sz w:val="20"/>
                <w:szCs w:val="20"/>
              </w:rPr>
            </w:pPr>
            <w:r w:rsidRPr="00E3027A">
              <w:rPr>
                <w:sz w:val="20"/>
                <w:szCs w:val="20"/>
              </w:rPr>
              <w:t>Directie</w:t>
            </w:r>
          </w:p>
        </w:tc>
        <w:tc>
          <w:tcPr>
            <w:tcW w:w="4531" w:type="dxa"/>
            <w:gridSpan w:val="3"/>
            <w:vMerge/>
          </w:tcPr>
          <w:p w14:paraId="16CE0C09" w14:textId="77777777" w:rsidR="00D62CF7" w:rsidRPr="00E3027A" w:rsidRDefault="00D62CF7" w:rsidP="007E5AEF">
            <w:pPr>
              <w:rPr>
                <w:sz w:val="20"/>
                <w:szCs w:val="20"/>
              </w:rPr>
            </w:pPr>
          </w:p>
        </w:tc>
      </w:tr>
      <w:tr w:rsidR="00D62CF7" w:rsidRPr="00E3027A" w14:paraId="144BBAC0" w14:textId="77777777" w:rsidTr="007E5AEF">
        <w:tc>
          <w:tcPr>
            <w:tcW w:w="2830" w:type="dxa"/>
          </w:tcPr>
          <w:p w14:paraId="0335D074" w14:textId="77777777" w:rsidR="00D62CF7" w:rsidRPr="00E3027A" w:rsidRDefault="00D62CF7" w:rsidP="007E5AEF">
            <w:pPr>
              <w:rPr>
                <w:b/>
                <w:sz w:val="20"/>
                <w:szCs w:val="20"/>
              </w:rPr>
            </w:pPr>
            <w:r w:rsidRPr="00E3027A">
              <w:rPr>
                <w:b/>
                <w:sz w:val="20"/>
                <w:szCs w:val="20"/>
              </w:rPr>
              <w:t xml:space="preserve">Groepsmap </w:t>
            </w:r>
          </w:p>
        </w:tc>
        <w:tc>
          <w:tcPr>
            <w:tcW w:w="567" w:type="dxa"/>
          </w:tcPr>
          <w:p w14:paraId="428AAF82" w14:textId="31CEA23F" w:rsidR="00D62CF7" w:rsidRPr="00E3027A" w:rsidRDefault="004657B6" w:rsidP="007E5AEF">
            <w:pPr>
              <w:rPr>
                <w:sz w:val="20"/>
                <w:szCs w:val="20"/>
              </w:rPr>
            </w:pPr>
            <w:r>
              <w:rPr>
                <w:sz w:val="20"/>
                <w:szCs w:val="20"/>
              </w:rPr>
              <w:t>X</w:t>
            </w:r>
          </w:p>
        </w:tc>
        <w:tc>
          <w:tcPr>
            <w:tcW w:w="1134" w:type="dxa"/>
          </w:tcPr>
          <w:p w14:paraId="5D7BDF00" w14:textId="77777777" w:rsidR="00D62CF7" w:rsidRPr="00E3027A" w:rsidRDefault="00D62CF7" w:rsidP="007E5AEF">
            <w:pPr>
              <w:rPr>
                <w:sz w:val="20"/>
                <w:szCs w:val="20"/>
              </w:rPr>
            </w:pPr>
            <w:r w:rsidRPr="00E3027A">
              <w:rPr>
                <w:sz w:val="20"/>
                <w:szCs w:val="20"/>
              </w:rPr>
              <w:t>Team</w:t>
            </w:r>
          </w:p>
        </w:tc>
        <w:tc>
          <w:tcPr>
            <w:tcW w:w="4531" w:type="dxa"/>
            <w:gridSpan w:val="3"/>
            <w:vMerge/>
          </w:tcPr>
          <w:p w14:paraId="7426EC7F" w14:textId="77777777" w:rsidR="00D62CF7" w:rsidRPr="00E3027A" w:rsidRDefault="00D62CF7" w:rsidP="007E5AEF">
            <w:pPr>
              <w:rPr>
                <w:sz w:val="20"/>
                <w:szCs w:val="20"/>
              </w:rPr>
            </w:pPr>
          </w:p>
        </w:tc>
      </w:tr>
      <w:tr w:rsidR="00D62CF7" w:rsidRPr="00E3027A" w14:paraId="295200E5" w14:textId="77777777" w:rsidTr="007E5AEF">
        <w:tc>
          <w:tcPr>
            <w:tcW w:w="2830" w:type="dxa"/>
          </w:tcPr>
          <w:p w14:paraId="38481FE8" w14:textId="77777777" w:rsidR="00D62CF7" w:rsidRPr="00E3027A" w:rsidRDefault="00D62CF7" w:rsidP="007E5AEF">
            <w:pPr>
              <w:rPr>
                <w:b/>
                <w:sz w:val="20"/>
                <w:szCs w:val="20"/>
              </w:rPr>
            </w:pPr>
            <w:r w:rsidRPr="00E3027A">
              <w:rPr>
                <w:b/>
                <w:sz w:val="20"/>
                <w:szCs w:val="20"/>
              </w:rPr>
              <w:t>Notulen</w:t>
            </w:r>
          </w:p>
        </w:tc>
        <w:tc>
          <w:tcPr>
            <w:tcW w:w="567" w:type="dxa"/>
          </w:tcPr>
          <w:p w14:paraId="41FCDE0C" w14:textId="5F33209A" w:rsidR="00D62CF7" w:rsidRPr="00E3027A" w:rsidRDefault="004657B6" w:rsidP="007E5AEF">
            <w:pPr>
              <w:rPr>
                <w:sz w:val="20"/>
                <w:szCs w:val="20"/>
              </w:rPr>
            </w:pPr>
            <w:r>
              <w:rPr>
                <w:sz w:val="20"/>
                <w:szCs w:val="20"/>
              </w:rPr>
              <w:t>X</w:t>
            </w:r>
          </w:p>
        </w:tc>
        <w:tc>
          <w:tcPr>
            <w:tcW w:w="1134" w:type="dxa"/>
          </w:tcPr>
          <w:p w14:paraId="1CDF593D" w14:textId="4776AC5B" w:rsidR="00D62CF7" w:rsidRPr="00E3027A" w:rsidRDefault="004657B6" w:rsidP="007E5AEF">
            <w:pPr>
              <w:rPr>
                <w:sz w:val="20"/>
                <w:szCs w:val="20"/>
              </w:rPr>
            </w:pPr>
            <w:r w:rsidRPr="00E3027A">
              <w:rPr>
                <w:sz w:val="20"/>
                <w:szCs w:val="20"/>
              </w:rPr>
              <w:t>Team</w:t>
            </w:r>
          </w:p>
        </w:tc>
        <w:tc>
          <w:tcPr>
            <w:tcW w:w="4531" w:type="dxa"/>
            <w:gridSpan w:val="3"/>
            <w:vMerge/>
          </w:tcPr>
          <w:p w14:paraId="3F6F3BB2" w14:textId="77777777" w:rsidR="00D62CF7" w:rsidRPr="00E3027A" w:rsidRDefault="00D62CF7" w:rsidP="007E5AEF">
            <w:pPr>
              <w:rPr>
                <w:sz w:val="20"/>
                <w:szCs w:val="20"/>
              </w:rPr>
            </w:pPr>
          </w:p>
        </w:tc>
      </w:tr>
      <w:tr w:rsidR="00D62CF7" w:rsidRPr="00E3027A" w14:paraId="69ECB335" w14:textId="77777777" w:rsidTr="007E5AEF">
        <w:tc>
          <w:tcPr>
            <w:tcW w:w="2830" w:type="dxa"/>
          </w:tcPr>
          <w:p w14:paraId="49F913E1" w14:textId="77777777" w:rsidR="00D62CF7" w:rsidRPr="00E3027A" w:rsidRDefault="00D62CF7" w:rsidP="007E5AEF">
            <w:pPr>
              <w:rPr>
                <w:b/>
                <w:sz w:val="20"/>
                <w:szCs w:val="20"/>
              </w:rPr>
            </w:pPr>
            <w:r w:rsidRPr="00E3027A">
              <w:rPr>
                <w:b/>
                <w:sz w:val="20"/>
                <w:szCs w:val="20"/>
              </w:rPr>
              <w:t>Gesprekkencyclus (POP)</w:t>
            </w:r>
          </w:p>
        </w:tc>
        <w:tc>
          <w:tcPr>
            <w:tcW w:w="567" w:type="dxa"/>
          </w:tcPr>
          <w:p w14:paraId="737C6B89" w14:textId="77777777" w:rsidR="00D62CF7" w:rsidRPr="00E3027A" w:rsidRDefault="00D62CF7" w:rsidP="007E5AEF">
            <w:pPr>
              <w:rPr>
                <w:sz w:val="20"/>
                <w:szCs w:val="20"/>
              </w:rPr>
            </w:pPr>
          </w:p>
        </w:tc>
        <w:tc>
          <w:tcPr>
            <w:tcW w:w="1134" w:type="dxa"/>
          </w:tcPr>
          <w:p w14:paraId="07366DF2" w14:textId="77777777" w:rsidR="00D62CF7" w:rsidRPr="00E3027A" w:rsidRDefault="00D62CF7" w:rsidP="007E5AEF">
            <w:pPr>
              <w:rPr>
                <w:sz w:val="20"/>
                <w:szCs w:val="20"/>
              </w:rPr>
            </w:pPr>
          </w:p>
        </w:tc>
        <w:tc>
          <w:tcPr>
            <w:tcW w:w="4531" w:type="dxa"/>
            <w:gridSpan w:val="3"/>
            <w:vMerge/>
          </w:tcPr>
          <w:p w14:paraId="4E24841A" w14:textId="77777777" w:rsidR="00D62CF7" w:rsidRPr="00E3027A" w:rsidRDefault="00D62CF7" w:rsidP="007E5AEF">
            <w:pPr>
              <w:rPr>
                <w:sz w:val="20"/>
                <w:szCs w:val="20"/>
              </w:rPr>
            </w:pPr>
          </w:p>
        </w:tc>
      </w:tr>
      <w:tr w:rsidR="00D62CF7" w:rsidRPr="00E3027A" w14:paraId="5D5F5FAD" w14:textId="77777777" w:rsidTr="007E5AEF">
        <w:tc>
          <w:tcPr>
            <w:tcW w:w="2830" w:type="dxa"/>
          </w:tcPr>
          <w:p w14:paraId="38A3E952" w14:textId="77777777" w:rsidR="00D62CF7" w:rsidRPr="00E3027A" w:rsidRDefault="00D62CF7" w:rsidP="007E5AEF">
            <w:pPr>
              <w:rPr>
                <w:b/>
                <w:sz w:val="20"/>
                <w:szCs w:val="20"/>
              </w:rPr>
            </w:pPr>
            <w:r w:rsidRPr="00E3027A">
              <w:rPr>
                <w:b/>
                <w:sz w:val="20"/>
                <w:szCs w:val="20"/>
              </w:rPr>
              <w:t>Scholing</w:t>
            </w:r>
          </w:p>
        </w:tc>
        <w:tc>
          <w:tcPr>
            <w:tcW w:w="567" w:type="dxa"/>
          </w:tcPr>
          <w:p w14:paraId="033ACC4E" w14:textId="77777777" w:rsidR="00D62CF7" w:rsidRPr="00E3027A" w:rsidRDefault="00D62CF7" w:rsidP="007E5AEF">
            <w:pPr>
              <w:rPr>
                <w:sz w:val="20"/>
                <w:szCs w:val="20"/>
              </w:rPr>
            </w:pPr>
          </w:p>
        </w:tc>
        <w:tc>
          <w:tcPr>
            <w:tcW w:w="1134" w:type="dxa"/>
          </w:tcPr>
          <w:p w14:paraId="01BC73D4" w14:textId="77777777" w:rsidR="00D62CF7" w:rsidRPr="00E3027A" w:rsidRDefault="00D62CF7" w:rsidP="007E5AEF">
            <w:pPr>
              <w:rPr>
                <w:sz w:val="20"/>
                <w:szCs w:val="20"/>
              </w:rPr>
            </w:pPr>
          </w:p>
        </w:tc>
        <w:tc>
          <w:tcPr>
            <w:tcW w:w="4531" w:type="dxa"/>
            <w:gridSpan w:val="3"/>
            <w:vMerge/>
          </w:tcPr>
          <w:p w14:paraId="35B434EE" w14:textId="77777777" w:rsidR="00D62CF7" w:rsidRPr="00E3027A" w:rsidRDefault="00D62CF7" w:rsidP="007E5AEF">
            <w:pPr>
              <w:rPr>
                <w:sz w:val="20"/>
                <w:szCs w:val="20"/>
              </w:rPr>
            </w:pPr>
          </w:p>
        </w:tc>
      </w:tr>
      <w:tr w:rsidR="00D62CF7" w:rsidRPr="00E3027A" w14:paraId="64E9757C" w14:textId="77777777" w:rsidTr="007E5AEF">
        <w:tc>
          <w:tcPr>
            <w:tcW w:w="2830" w:type="dxa"/>
          </w:tcPr>
          <w:p w14:paraId="2EE66483" w14:textId="77777777" w:rsidR="00D62CF7" w:rsidRPr="00E3027A" w:rsidRDefault="00D62CF7" w:rsidP="007E5AEF">
            <w:pPr>
              <w:rPr>
                <w:sz w:val="20"/>
                <w:szCs w:val="20"/>
              </w:rPr>
            </w:pPr>
          </w:p>
        </w:tc>
        <w:tc>
          <w:tcPr>
            <w:tcW w:w="567" w:type="dxa"/>
          </w:tcPr>
          <w:p w14:paraId="57AAC84F" w14:textId="77777777" w:rsidR="00D62CF7" w:rsidRPr="00E3027A" w:rsidRDefault="00D62CF7" w:rsidP="007E5AEF">
            <w:pPr>
              <w:rPr>
                <w:sz w:val="20"/>
                <w:szCs w:val="20"/>
              </w:rPr>
            </w:pPr>
          </w:p>
        </w:tc>
        <w:tc>
          <w:tcPr>
            <w:tcW w:w="1134" w:type="dxa"/>
          </w:tcPr>
          <w:p w14:paraId="4DD36CEB" w14:textId="77777777" w:rsidR="00D62CF7" w:rsidRPr="00E3027A" w:rsidRDefault="00D62CF7" w:rsidP="007E5AEF">
            <w:pPr>
              <w:rPr>
                <w:sz w:val="20"/>
                <w:szCs w:val="20"/>
              </w:rPr>
            </w:pPr>
          </w:p>
        </w:tc>
        <w:tc>
          <w:tcPr>
            <w:tcW w:w="4531" w:type="dxa"/>
            <w:gridSpan w:val="3"/>
            <w:vMerge/>
          </w:tcPr>
          <w:p w14:paraId="430654A1" w14:textId="77777777" w:rsidR="00D62CF7" w:rsidRPr="00E3027A" w:rsidRDefault="00D62CF7" w:rsidP="007E5AEF">
            <w:pPr>
              <w:rPr>
                <w:sz w:val="20"/>
                <w:szCs w:val="20"/>
              </w:rPr>
            </w:pPr>
          </w:p>
        </w:tc>
      </w:tr>
    </w:tbl>
    <w:p w14:paraId="6B4CFD72" w14:textId="77777777" w:rsidR="00D62CF7" w:rsidRDefault="00D62CF7" w:rsidP="00D62CF7"/>
    <w:p w14:paraId="0B26AF31" w14:textId="661B8ED7" w:rsidR="00D62CF7" w:rsidRDefault="00D62CF7" w:rsidP="00DA2B05">
      <w:pPr>
        <w:rPr>
          <w:sz w:val="20"/>
          <w:szCs w:val="20"/>
        </w:rPr>
      </w:pPr>
    </w:p>
    <w:p w14:paraId="4A43B61B" w14:textId="22AE0825" w:rsidR="00D62CF7" w:rsidRDefault="00D62CF7" w:rsidP="00DA2B05">
      <w:pPr>
        <w:rPr>
          <w:sz w:val="20"/>
          <w:szCs w:val="20"/>
        </w:rPr>
      </w:pPr>
    </w:p>
    <w:p w14:paraId="097B4138" w14:textId="5881C9A6" w:rsidR="00D62CF7" w:rsidRDefault="00D62CF7" w:rsidP="00DA2B05">
      <w:pPr>
        <w:rPr>
          <w:sz w:val="20"/>
          <w:szCs w:val="20"/>
        </w:rPr>
      </w:pPr>
    </w:p>
    <w:p w14:paraId="0621CA03" w14:textId="594F8D5C" w:rsidR="00D62CF7" w:rsidRDefault="00D62CF7" w:rsidP="00DA2B05">
      <w:pPr>
        <w:rPr>
          <w:sz w:val="20"/>
          <w:szCs w:val="20"/>
        </w:rPr>
      </w:pPr>
    </w:p>
    <w:p w14:paraId="5BEEEC12" w14:textId="77E34CB9" w:rsidR="00D62CF7" w:rsidRDefault="00D62CF7" w:rsidP="00DA2B05">
      <w:pPr>
        <w:rPr>
          <w:sz w:val="20"/>
          <w:szCs w:val="20"/>
        </w:rPr>
      </w:pPr>
    </w:p>
    <w:p w14:paraId="66033B68" w14:textId="250AFBB2" w:rsidR="00D62CF7" w:rsidRDefault="00D62CF7" w:rsidP="00DA2B05">
      <w:pPr>
        <w:rPr>
          <w:sz w:val="20"/>
          <w:szCs w:val="20"/>
        </w:rPr>
      </w:pPr>
    </w:p>
    <w:p w14:paraId="31669942" w14:textId="77777777" w:rsidR="00D62CF7" w:rsidRPr="00E3027A" w:rsidRDefault="00D62CF7" w:rsidP="00DA2B05">
      <w:pPr>
        <w:rPr>
          <w:sz w:val="20"/>
          <w:szCs w:val="20"/>
        </w:rPr>
      </w:pPr>
    </w:p>
    <w:tbl>
      <w:tblPr>
        <w:tblStyle w:val="Tabelraster1"/>
        <w:tblpPr w:leftFromText="141" w:rightFromText="141" w:vertAnchor="page" w:horzAnchor="margin" w:tblpY="1225"/>
        <w:tblW w:w="0" w:type="auto"/>
        <w:tblLook w:val="04A0" w:firstRow="1" w:lastRow="0" w:firstColumn="1" w:lastColumn="0" w:noHBand="0" w:noVBand="1"/>
      </w:tblPr>
      <w:tblGrid>
        <w:gridCol w:w="2830"/>
        <w:gridCol w:w="567"/>
        <w:gridCol w:w="1134"/>
        <w:gridCol w:w="2127"/>
        <w:gridCol w:w="1417"/>
        <w:gridCol w:w="987"/>
      </w:tblGrid>
      <w:tr w:rsidR="00DA2B05" w:rsidRPr="00E3027A" w14:paraId="6DC50072" w14:textId="77777777" w:rsidTr="007E5AEF">
        <w:tc>
          <w:tcPr>
            <w:tcW w:w="9062" w:type="dxa"/>
            <w:gridSpan w:val="6"/>
            <w:shd w:val="clear" w:color="auto" w:fill="258D9B"/>
          </w:tcPr>
          <w:p w14:paraId="48AB46B9" w14:textId="4523427C" w:rsidR="00DA2B05" w:rsidRPr="00E3027A" w:rsidRDefault="00DA2B05" w:rsidP="007E5AEF">
            <w:pPr>
              <w:jc w:val="center"/>
              <w:rPr>
                <w:sz w:val="40"/>
                <w:szCs w:val="40"/>
              </w:rPr>
            </w:pPr>
            <w:r w:rsidRPr="00E3027A">
              <w:rPr>
                <w:b/>
                <w:sz w:val="40"/>
                <w:szCs w:val="40"/>
              </w:rPr>
              <w:lastRenderedPageBreak/>
              <w:t xml:space="preserve">Schooljaarplan </w:t>
            </w:r>
            <w:r>
              <w:rPr>
                <w:b/>
                <w:sz w:val="40"/>
                <w:szCs w:val="40"/>
              </w:rPr>
              <w:t>202</w:t>
            </w:r>
            <w:r w:rsidR="00E00B89">
              <w:rPr>
                <w:b/>
                <w:sz w:val="40"/>
                <w:szCs w:val="40"/>
              </w:rPr>
              <w:t>1</w:t>
            </w:r>
            <w:r>
              <w:rPr>
                <w:b/>
                <w:sz w:val="40"/>
                <w:szCs w:val="40"/>
              </w:rPr>
              <w:t xml:space="preserve"> - 202</w:t>
            </w:r>
            <w:r w:rsidR="00E00B89">
              <w:rPr>
                <w:b/>
                <w:sz w:val="40"/>
                <w:szCs w:val="40"/>
              </w:rPr>
              <w:t>2</w:t>
            </w:r>
          </w:p>
        </w:tc>
      </w:tr>
      <w:tr w:rsidR="00DA2B05" w:rsidRPr="00E3027A" w14:paraId="709C1652" w14:textId="77777777" w:rsidTr="007E5AEF">
        <w:tc>
          <w:tcPr>
            <w:tcW w:w="4531" w:type="dxa"/>
            <w:gridSpan w:val="3"/>
          </w:tcPr>
          <w:p w14:paraId="39AEFC11" w14:textId="77777777" w:rsidR="00DA2B05" w:rsidRPr="00E3027A" w:rsidRDefault="00DA2B05" w:rsidP="007E5AEF">
            <w:pPr>
              <w:rPr>
                <w:b/>
                <w:sz w:val="20"/>
                <w:szCs w:val="20"/>
              </w:rPr>
            </w:pPr>
            <w:r w:rsidRPr="00E3027A">
              <w:rPr>
                <w:b/>
                <w:sz w:val="20"/>
                <w:szCs w:val="20"/>
              </w:rPr>
              <w:t>Onderwerp: Onderwijsresultaten (OR2)</w:t>
            </w:r>
            <w:r w:rsidRPr="00E3027A">
              <w:rPr>
                <w:b/>
                <w:sz w:val="20"/>
                <w:szCs w:val="20"/>
              </w:rPr>
              <w:br/>
            </w:r>
            <w:r w:rsidRPr="00E3027A">
              <w:rPr>
                <w:b/>
                <w:color w:val="258D9B"/>
                <w:sz w:val="20"/>
                <w:szCs w:val="20"/>
              </w:rPr>
              <w:t>Sociale- en maatschappelijke competenties</w:t>
            </w:r>
          </w:p>
        </w:tc>
        <w:tc>
          <w:tcPr>
            <w:tcW w:w="4531" w:type="dxa"/>
            <w:gridSpan w:val="3"/>
          </w:tcPr>
          <w:p w14:paraId="0908EC53" w14:textId="77777777" w:rsidR="00DA2B05" w:rsidRPr="00E3027A" w:rsidRDefault="00DA2B05" w:rsidP="007E5AEF">
            <w:pPr>
              <w:rPr>
                <w:b/>
                <w:sz w:val="20"/>
                <w:szCs w:val="20"/>
              </w:rPr>
            </w:pPr>
            <w:r w:rsidRPr="00E3027A">
              <w:rPr>
                <w:b/>
                <w:sz w:val="20"/>
                <w:szCs w:val="20"/>
              </w:rPr>
              <w:t xml:space="preserve">Budget:  </w:t>
            </w:r>
          </w:p>
          <w:p w14:paraId="365EDEF4" w14:textId="77777777" w:rsidR="00DA2B05" w:rsidRPr="00E3027A" w:rsidRDefault="00DA2B05" w:rsidP="007E5AEF">
            <w:pPr>
              <w:rPr>
                <w:b/>
                <w:sz w:val="20"/>
                <w:szCs w:val="20"/>
              </w:rPr>
            </w:pPr>
            <w:r w:rsidRPr="00E3027A">
              <w:rPr>
                <w:sz w:val="20"/>
                <w:szCs w:val="20"/>
              </w:rPr>
              <w:t>-</w:t>
            </w:r>
          </w:p>
        </w:tc>
      </w:tr>
      <w:tr w:rsidR="00DA2B05" w:rsidRPr="00E3027A" w14:paraId="0CAE204F" w14:textId="77777777" w:rsidTr="007E5AEF">
        <w:tc>
          <w:tcPr>
            <w:tcW w:w="4531" w:type="dxa"/>
            <w:gridSpan w:val="3"/>
          </w:tcPr>
          <w:p w14:paraId="2F114645" w14:textId="17DB6AD6" w:rsidR="00DA2B05" w:rsidRPr="007D2C44" w:rsidRDefault="00DA2B05" w:rsidP="007E5AEF">
            <w:pPr>
              <w:rPr>
                <w:bCs/>
                <w:sz w:val="20"/>
                <w:szCs w:val="20"/>
              </w:rPr>
            </w:pPr>
            <w:r w:rsidRPr="00E3027A">
              <w:rPr>
                <w:b/>
                <w:sz w:val="20"/>
                <w:szCs w:val="20"/>
              </w:rPr>
              <w:t xml:space="preserve">Huidige situatie: </w:t>
            </w:r>
            <w:r w:rsidRPr="007D2C44">
              <w:rPr>
                <w:bCs/>
                <w:sz w:val="20"/>
                <w:szCs w:val="20"/>
              </w:rPr>
              <w:t xml:space="preserve"> </w:t>
            </w:r>
            <w:r w:rsidR="008C4149">
              <w:rPr>
                <w:bCs/>
                <w:sz w:val="20"/>
                <w:szCs w:val="20"/>
              </w:rPr>
              <w:t xml:space="preserve">We meten de veiligheid en het welbevinden van leerlingen middels VISEON. </w:t>
            </w:r>
            <w:r w:rsidR="00986D19">
              <w:rPr>
                <w:bCs/>
                <w:sz w:val="20"/>
                <w:szCs w:val="20"/>
              </w:rPr>
              <w:t>Bij zorgsignalen zetten we interventies uit</w:t>
            </w:r>
            <w:r w:rsidR="00CB3114">
              <w:rPr>
                <w:bCs/>
                <w:sz w:val="20"/>
                <w:szCs w:val="20"/>
              </w:rPr>
              <w:t>.</w:t>
            </w:r>
            <w:r w:rsidR="008C4149">
              <w:rPr>
                <w:bCs/>
                <w:sz w:val="20"/>
                <w:szCs w:val="20"/>
              </w:rPr>
              <w:br/>
            </w:r>
            <w:r w:rsidR="00E82DB7">
              <w:rPr>
                <w:bCs/>
                <w:sz w:val="20"/>
                <w:szCs w:val="20"/>
              </w:rPr>
              <w:t xml:space="preserve">De doorgaande lijn </w:t>
            </w:r>
            <w:r w:rsidR="00986D19" w:rsidRPr="00D02553">
              <w:rPr>
                <w:sz w:val="20"/>
                <w:szCs w:val="20"/>
              </w:rPr>
              <w:t xml:space="preserve">‘Actief </w:t>
            </w:r>
            <w:r w:rsidR="00986D19">
              <w:rPr>
                <w:sz w:val="20"/>
                <w:szCs w:val="20"/>
              </w:rPr>
              <w:t>B</w:t>
            </w:r>
            <w:r w:rsidR="00986D19" w:rsidRPr="00D02553">
              <w:rPr>
                <w:sz w:val="20"/>
                <w:szCs w:val="20"/>
              </w:rPr>
              <w:t xml:space="preserve">urgerschap &amp; Sociale Integratie’ </w:t>
            </w:r>
            <w:r w:rsidR="00986D19">
              <w:rPr>
                <w:sz w:val="20"/>
                <w:szCs w:val="20"/>
              </w:rPr>
              <w:t>is in ontwikkeling</w:t>
            </w:r>
          </w:p>
          <w:p w14:paraId="44C18FEB" w14:textId="77777777" w:rsidR="00DA2B05" w:rsidRPr="00E3027A" w:rsidRDefault="00DA2B05" w:rsidP="007E5AEF">
            <w:pPr>
              <w:rPr>
                <w:b/>
                <w:sz w:val="20"/>
                <w:szCs w:val="20"/>
              </w:rPr>
            </w:pPr>
          </w:p>
          <w:p w14:paraId="50BB15D1" w14:textId="77777777" w:rsidR="00DA2B05" w:rsidRPr="00E3027A" w:rsidRDefault="00DA2B05" w:rsidP="007E5AEF">
            <w:pPr>
              <w:rPr>
                <w:b/>
                <w:sz w:val="20"/>
                <w:szCs w:val="20"/>
              </w:rPr>
            </w:pPr>
          </w:p>
        </w:tc>
        <w:tc>
          <w:tcPr>
            <w:tcW w:w="4531" w:type="dxa"/>
            <w:gridSpan w:val="3"/>
          </w:tcPr>
          <w:p w14:paraId="3440DEE6" w14:textId="77777777" w:rsidR="00DA2B05" w:rsidRPr="00E3027A" w:rsidRDefault="00DA2B05" w:rsidP="007E5AEF">
            <w:pPr>
              <w:rPr>
                <w:b/>
                <w:sz w:val="20"/>
                <w:szCs w:val="20"/>
              </w:rPr>
            </w:pPr>
            <w:r w:rsidRPr="00E3027A">
              <w:rPr>
                <w:b/>
                <w:sz w:val="20"/>
                <w:szCs w:val="20"/>
              </w:rPr>
              <w:t xml:space="preserve">Doel: </w:t>
            </w:r>
          </w:p>
          <w:p w14:paraId="37B3ED94" w14:textId="77777777" w:rsidR="00DA2B05" w:rsidRPr="00E3027A" w:rsidRDefault="00DA2B05" w:rsidP="007E5AEF">
            <w:pPr>
              <w:rPr>
                <w:b/>
                <w:sz w:val="20"/>
                <w:szCs w:val="20"/>
              </w:rPr>
            </w:pPr>
            <w:r w:rsidRPr="00E3027A">
              <w:rPr>
                <w:b/>
                <w:color w:val="258D9B"/>
                <w:sz w:val="20"/>
                <w:szCs w:val="20"/>
              </w:rPr>
              <w:t>De leerlingen behalen sociale- en maatschappelijke competenties op het niveau dat tenminste in overeenstemming is met de gestelde doelen</w:t>
            </w:r>
          </w:p>
        </w:tc>
      </w:tr>
      <w:tr w:rsidR="00DA2B05" w:rsidRPr="00E3027A" w14:paraId="5D42ECE0" w14:textId="77777777" w:rsidTr="007E5AEF">
        <w:tc>
          <w:tcPr>
            <w:tcW w:w="4531" w:type="dxa"/>
            <w:gridSpan w:val="3"/>
          </w:tcPr>
          <w:p w14:paraId="0F1A2C80" w14:textId="77777777" w:rsidR="00DA2B05" w:rsidRPr="00E3027A" w:rsidRDefault="00DA2B05" w:rsidP="007E5AEF">
            <w:pPr>
              <w:rPr>
                <w:b/>
                <w:sz w:val="20"/>
                <w:szCs w:val="20"/>
              </w:rPr>
            </w:pPr>
            <w:r w:rsidRPr="00E3027A">
              <w:rPr>
                <w:b/>
                <w:sz w:val="20"/>
                <w:szCs w:val="20"/>
              </w:rPr>
              <w:t>Activiteiten</w:t>
            </w:r>
          </w:p>
        </w:tc>
        <w:tc>
          <w:tcPr>
            <w:tcW w:w="2127" w:type="dxa"/>
          </w:tcPr>
          <w:p w14:paraId="7A29EE02" w14:textId="77777777" w:rsidR="00DA2B05" w:rsidRPr="00E3027A" w:rsidRDefault="00DA2B05" w:rsidP="007E5AEF">
            <w:pPr>
              <w:rPr>
                <w:b/>
                <w:sz w:val="20"/>
                <w:szCs w:val="20"/>
              </w:rPr>
            </w:pPr>
            <w:r w:rsidRPr="00E3027A">
              <w:rPr>
                <w:b/>
                <w:sz w:val="20"/>
                <w:szCs w:val="20"/>
              </w:rPr>
              <w:t>Verantwoordelijk</w:t>
            </w:r>
          </w:p>
        </w:tc>
        <w:tc>
          <w:tcPr>
            <w:tcW w:w="1417" w:type="dxa"/>
          </w:tcPr>
          <w:p w14:paraId="359CB5D1" w14:textId="77777777" w:rsidR="00DA2B05" w:rsidRPr="00E3027A" w:rsidRDefault="00DA2B05" w:rsidP="007E5AEF">
            <w:pPr>
              <w:rPr>
                <w:b/>
                <w:sz w:val="20"/>
                <w:szCs w:val="20"/>
              </w:rPr>
            </w:pPr>
            <w:r w:rsidRPr="00E3027A">
              <w:rPr>
                <w:b/>
                <w:sz w:val="20"/>
                <w:szCs w:val="20"/>
              </w:rPr>
              <w:t xml:space="preserve">Deadline </w:t>
            </w:r>
          </w:p>
        </w:tc>
        <w:tc>
          <w:tcPr>
            <w:tcW w:w="987" w:type="dxa"/>
          </w:tcPr>
          <w:p w14:paraId="57F7ECC3"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0CD07F49" w14:textId="77777777" w:rsidTr="007E5AEF">
        <w:trPr>
          <w:trHeight w:val="2466"/>
        </w:trPr>
        <w:tc>
          <w:tcPr>
            <w:tcW w:w="4531" w:type="dxa"/>
            <w:gridSpan w:val="3"/>
          </w:tcPr>
          <w:p w14:paraId="007C16B2" w14:textId="7EF67C37" w:rsidR="00B21457" w:rsidRDefault="00B21457" w:rsidP="00B21457">
            <w:pPr>
              <w:rPr>
                <w:sz w:val="20"/>
                <w:szCs w:val="20"/>
              </w:rPr>
            </w:pPr>
            <w:r>
              <w:rPr>
                <w:sz w:val="20"/>
                <w:szCs w:val="20"/>
              </w:rPr>
              <w:t>Doorgaande lijn in actief burgerschap en sociale integratie in de nieuwe methode van de Vreedzame school tijdens teambijeenkomsten bespreken.</w:t>
            </w:r>
          </w:p>
          <w:p w14:paraId="584E87F9" w14:textId="77777777" w:rsidR="00B21457" w:rsidRDefault="00B21457" w:rsidP="00B21457">
            <w:pPr>
              <w:rPr>
                <w:sz w:val="20"/>
                <w:szCs w:val="20"/>
              </w:rPr>
            </w:pPr>
          </w:p>
          <w:p w14:paraId="0C7F76B8" w14:textId="54F22A4F" w:rsidR="00DA2B05" w:rsidRPr="00CB3114" w:rsidRDefault="00B21457" w:rsidP="00B21457">
            <w:pPr>
              <w:rPr>
                <w:sz w:val="20"/>
                <w:szCs w:val="20"/>
              </w:rPr>
            </w:pPr>
            <w:r w:rsidRPr="00DF5102">
              <w:rPr>
                <w:sz w:val="20"/>
                <w:szCs w:val="20"/>
              </w:rPr>
              <w:t>Borgingsdocument actief burgerschap en sociale integratie opstellen</w:t>
            </w:r>
            <w:r>
              <w:rPr>
                <w:sz w:val="20"/>
                <w:szCs w:val="20"/>
              </w:rPr>
              <w:t xml:space="preserve"> en borgen.</w:t>
            </w:r>
          </w:p>
        </w:tc>
        <w:tc>
          <w:tcPr>
            <w:tcW w:w="2127" w:type="dxa"/>
          </w:tcPr>
          <w:p w14:paraId="10FA1676" w14:textId="77777777" w:rsidR="00DA2B05" w:rsidRPr="00E3027A" w:rsidRDefault="00DA2B05" w:rsidP="007E5AEF">
            <w:pPr>
              <w:rPr>
                <w:sz w:val="20"/>
                <w:szCs w:val="20"/>
              </w:rPr>
            </w:pPr>
            <w:r w:rsidRPr="00E3027A">
              <w:rPr>
                <w:sz w:val="20"/>
                <w:szCs w:val="20"/>
              </w:rPr>
              <w:t>→ Team, IB, Directie</w:t>
            </w:r>
          </w:p>
          <w:p w14:paraId="653C6762" w14:textId="77777777" w:rsidR="00DA2B05" w:rsidRPr="00E3027A" w:rsidRDefault="00DA2B05" w:rsidP="007E5AEF">
            <w:pPr>
              <w:rPr>
                <w:sz w:val="20"/>
                <w:szCs w:val="20"/>
              </w:rPr>
            </w:pPr>
          </w:p>
          <w:p w14:paraId="5957157C" w14:textId="77777777" w:rsidR="00DA2B05" w:rsidRPr="00E3027A" w:rsidRDefault="00DA2B05" w:rsidP="007E5AEF">
            <w:pPr>
              <w:rPr>
                <w:sz w:val="20"/>
                <w:szCs w:val="20"/>
              </w:rPr>
            </w:pPr>
          </w:p>
          <w:p w14:paraId="7CE00BB0" w14:textId="77777777" w:rsidR="00DA2B05" w:rsidRPr="00E3027A" w:rsidRDefault="00DA2B05" w:rsidP="007E5AEF">
            <w:pPr>
              <w:rPr>
                <w:sz w:val="20"/>
                <w:szCs w:val="20"/>
              </w:rPr>
            </w:pPr>
          </w:p>
        </w:tc>
        <w:tc>
          <w:tcPr>
            <w:tcW w:w="1417" w:type="dxa"/>
          </w:tcPr>
          <w:p w14:paraId="3A2D5061" w14:textId="7212FF20" w:rsidR="00DA2B05" w:rsidRPr="00E3027A" w:rsidRDefault="00DA2B05" w:rsidP="007E5AEF">
            <w:pPr>
              <w:rPr>
                <w:sz w:val="20"/>
                <w:szCs w:val="20"/>
              </w:rPr>
            </w:pPr>
            <w:r w:rsidRPr="00E3027A">
              <w:rPr>
                <w:sz w:val="20"/>
                <w:szCs w:val="20"/>
              </w:rPr>
              <w:t>Juli ‘</w:t>
            </w:r>
            <w:r>
              <w:rPr>
                <w:sz w:val="20"/>
                <w:szCs w:val="20"/>
              </w:rPr>
              <w:t>2</w:t>
            </w:r>
            <w:r w:rsidR="00B21457">
              <w:rPr>
                <w:sz w:val="20"/>
                <w:szCs w:val="20"/>
              </w:rPr>
              <w:t>2</w:t>
            </w:r>
          </w:p>
          <w:p w14:paraId="77717360" w14:textId="77777777" w:rsidR="00DA2B05" w:rsidRPr="00E3027A" w:rsidRDefault="00DA2B05" w:rsidP="007E5AEF">
            <w:pPr>
              <w:rPr>
                <w:sz w:val="20"/>
                <w:szCs w:val="20"/>
              </w:rPr>
            </w:pPr>
          </w:p>
          <w:p w14:paraId="5664176B" w14:textId="77777777" w:rsidR="00DA2B05" w:rsidRPr="00E3027A" w:rsidRDefault="00DA2B05" w:rsidP="007E5AEF">
            <w:pPr>
              <w:rPr>
                <w:sz w:val="20"/>
                <w:szCs w:val="20"/>
              </w:rPr>
            </w:pPr>
          </w:p>
        </w:tc>
        <w:tc>
          <w:tcPr>
            <w:tcW w:w="987" w:type="dxa"/>
          </w:tcPr>
          <w:p w14:paraId="58E3534A" w14:textId="77777777" w:rsidR="00DA2B05" w:rsidRPr="00E3027A" w:rsidRDefault="00DA2B05" w:rsidP="007E5AEF">
            <w:pPr>
              <w:rPr>
                <w:sz w:val="20"/>
                <w:szCs w:val="20"/>
              </w:rPr>
            </w:pPr>
          </w:p>
          <w:p w14:paraId="23FF1B8C" w14:textId="77777777" w:rsidR="00DA2B05" w:rsidRPr="00E3027A" w:rsidRDefault="00DA2B05" w:rsidP="007E5AEF">
            <w:pPr>
              <w:rPr>
                <w:sz w:val="20"/>
                <w:szCs w:val="20"/>
              </w:rPr>
            </w:pPr>
          </w:p>
        </w:tc>
      </w:tr>
      <w:tr w:rsidR="00DA2B05" w:rsidRPr="00E3027A" w14:paraId="5D3F7E67" w14:textId="77777777" w:rsidTr="007E5AEF">
        <w:trPr>
          <w:trHeight w:val="154"/>
        </w:trPr>
        <w:tc>
          <w:tcPr>
            <w:tcW w:w="4531" w:type="dxa"/>
            <w:gridSpan w:val="3"/>
            <w:shd w:val="clear" w:color="auto" w:fill="258D9B"/>
          </w:tcPr>
          <w:p w14:paraId="77CEA9A8" w14:textId="77777777" w:rsidR="00DA2B05" w:rsidRPr="00E3027A" w:rsidRDefault="00DA2B05" w:rsidP="007E5AEF">
            <w:pPr>
              <w:rPr>
                <w:sz w:val="20"/>
                <w:szCs w:val="20"/>
              </w:rPr>
            </w:pPr>
          </w:p>
        </w:tc>
        <w:tc>
          <w:tcPr>
            <w:tcW w:w="4531" w:type="dxa"/>
            <w:gridSpan w:val="3"/>
            <w:shd w:val="clear" w:color="auto" w:fill="258D9B"/>
          </w:tcPr>
          <w:p w14:paraId="4E4F8F76" w14:textId="77777777" w:rsidR="00DA2B05" w:rsidRPr="00E3027A" w:rsidRDefault="00DA2B05" w:rsidP="007E5AEF">
            <w:pPr>
              <w:rPr>
                <w:sz w:val="20"/>
                <w:szCs w:val="20"/>
              </w:rPr>
            </w:pPr>
          </w:p>
        </w:tc>
      </w:tr>
      <w:tr w:rsidR="00DA2B05" w:rsidRPr="00E3027A" w14:paraId="29FA5570" w14:textId="77777777" w:rsidTr="007E5AEF">
        <w:tc>
          <w:tcPr>
            <w:tcW w:w="4531" w:type="dxa"/>
            <w:gridSpan w:val="3"/>
          </w:tcPr>
          <w:p w14:paraId="67E11BC5" w14:textId="77777777" w:rsidR="00DA2B05" w:rsidRPr="00E3027A" w:rsidRDefault="00DA2B05" w:rsidP="007E5AEF">
            <w:pPr>
              <w:rPr>
                <w:b/>
                <w:sz w:val="20"/>
                <w:szCs w:val="20"/>
              </w:rPr>
            </w:pPr>
            <w:r w:rsidRPr="00E3027A">
              <w:rPr>
                <w:b/>
                <w:sz w:val="20"/>
                <w:szCs w:val="20"/>
              </w:rPr>
              <w:t>Borging</w:t>
            </w:r>
          </w:p>
        </w:tc>
        <w:tc>
          <w:tcPr>
            <w:tcW w:w="4531" w:type="dxa"/>
            <w:gridSpan w:val="3"/>
          </w:tcPr>
          <w:p w14:paraId="41F3330D" w14:textId="5BCF2C86" w:rsidR="00DA2B05" w:rsidRPr="00E3027A" w:rsidRDefault="00DA2B05" w:rsidP="007E5AEF">
            <w:pPr>
              <w:rPr>
                <w:b/>
                <w:sz w:val="20"/>
                <w:szCs w:val="20"/>
              </w:rPr>
            </w:pPr>
            <w:r w:rsidRPr="00E3027A">
              <w:rPr>
                <w:b/>
                <w:sz w:val="20"/>
                <w:szCs w:val="20"/>
              </w:rPr>
              <w:t xml:space="preserve">Consequenties schooljaarplan </w:t>
            </w:r>
            <w:r>
              <w:rPr>
                <w:b/>
                <w:sz w:val="20"/>
                <w:szCs w:val="20"/>
              </w:rPr>
              <w:t>202</w:t>
            </w:r>
            <w:r w:rsidR="00E00B89">
              <w:rPr>
                <w:b/>
                <w:sz w:val="20"/>
                <w:szCs w:val="20"/>
              </w:rPr>
              <w:t>2</w:t>
            </w:r>
            <w:r>
              <w:rPr>
                <w:b/>
                <w:sz w:val="20"/>
                <w:szCs w:val="20"/>
              </w:rPr>
              <w:t xml:space="preserve"> - 202</w:t>
            </w:r>
            <w:r w:rsidR="00E00B89">
              <w:rPr>
                <w:b/>
                <w:sz w:val="20"/>
                <w:szCs w:val="20"/>
              </w:rPr>
              <w:t>3</w:t>
            </w:r>
          </w:p>
        </w:tc>
      </w:tr>
      <w:tr w:rsidR="00DA2B05" w:rsidRPr="00E3027A" w14:paraId="7D067F7B" w14:textId="77777777" w:rsidTr="007E5AEF">
        <w:tc>
          <w:tcPr>
            <w:tcW w:w="3397" w:type="dxa"/>
            <w:gridSpan w:val="2"/>
          </w:tcPr>
          <w:p w14:paraId="03AC69C1" w14:textId="77777777" w:rsidR="00DA2B05" w:rsidRPr="00E3027A" w:rsidRDefault="00DA2B05" w:rsidP="007E5AEF">
            <w:pPr>
              <w:rPr>
                <w:b/>
                <w:sz w:val="20"/>
                <w:szCs w:val="20"/>
              </w:rPr>
            </w:pPr>
            <w:r w:rsidRPr="00E3027A">
              <w:rPr>
                <w:b/>
                <w:sz w:val="20"/>
                <w:szCs w:val="20"/>
              </w:rPr>
              <w:t>Hoe</w:t>
            </w:r>
          </w:p>
        </w:tc>
        <w:tc>
          <w:tcPr>
            <w:tcW w:w="1134" w:type="dxa"/>
          </w:tcPr>
          <w:p w14:paraId="0861D035" w14:textId="77777777" w:rsidR="00DA2B05" w:rsidRPr="00E3027A" w:rsidRDefault="00DA2B05" w:rsidP="007E5AEF">
            <w:pPr>
              <w:rPr>
                <w:b/>
                <w:sz w:val="20"/>
                <w:szCs w:val="20"/>
              </w:rPr>
            </w:pPr>
            <w:r w:rsidRPr="00E3027A">
              <w:rPr>
                <w:b/>
                <w:sz w:val="20"/>
                <w:szCs w:val="20"/>
              </w:rPr>
              <w:t>Wie</w:t>
            </w:r>
          </w:p>
        </w:tc>
        <w:tc>
          <w:tcPr>
            <w:tcW w:w="4531" w:type="dxa"/>
            <w:gridSpan w:val="3"/>
            <w:vMerge w:val="restart"/>
          </w:tcPr>
          <w:p w14:paraId="2B7D327C" w14:textId="584C4190" w:rsidR="00DA2B05" w:rsidRPr="00DF5102" w:rsidRDefault="00DA2B05" w:rsidP="00DF5102">
            <w:pPr>
              <w:rPr>
                <w:sz w:val="20"/>
                <w:szCs w:val="20"/>
              </w:rPr>
            </w:pPr>
          </w:p>
        </w:tc>
      </w:tr>
      <w:tr w:rsidR="00DA2B05" w:rsidRPr="00E3027A" w14:paraId="143053F8" w14:textId="77777777" w:rsidTr="007E5AEF">
        <w:tc>
          <w:tcPr>
            <w:tcW w:w="2830" w:type="dxa"/>
          </w:tcPr>
          <w:p w14:paraId="7D5599FA" w14:textId="77777777" w:rsidR="00DA2B05" w:rsidRPr="00E3027A" w:rsidRDefault="00DA2B05" w:rsidP="007E5AEF">
            <w:pPr>
              <w:rPr>
                <w:b/>
                <w:sz w:val="20"/>
                <w:szCs w:val="20"/>
              </w:rPr>
            </w:pPr>
            <w:r w:rsidRPr="00E3027A">
              <w:rPr>
                <w:b/>
                <w:sz w:val="20"/>
                <w:szCs w:val="20"/>
              </w:rPr>
              <w:t>Schoolplan</w:t>
            </w:r>
          </w:p>
        </w:tc>
        <w:tc>
          <w:tcPr>
            <w:tcW w:w="567" w:type="dxa"/>
          </w:tcPr>
          <w:p w14:paraId="5800F53E" w14:textId="77777777" w:rsidR="00DA2B05" w:rsidRPr="00E3027A" w:rsidRDefault="00DA2B05" w:rsidP="007E5AEF">
            <w:pPr>
              <w:rPr>
                <w:sz w:val="20"/>
                <w:szCs w:val="20"/>
              </w:rPr>
            </w:pPr>
            <w:r w:rsidRPr="00E3027A">
              <w:rPr>
                <w:sz w:val="20"/>
                <w:szCs w:val="20"/>
              </w:rPr>
              <w:t>X</w:t>
            </w:r>
          </w:p>
        </w:tc>
        <w:tc>
          <w:tcPr>
            <w:tcW w:w="1134" w:type="dxa"/>
          </w:tcPr>
          <w:p w14:paraId="37CD3B3E"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57668CB1" w14:textId="77777777" w:rsidR="00DA2B05" w:rsidRPr="00E3027A" w:rsidRDefault="00DA2B05" w:rsidP="007E5AEF">
            <w:pPr>
              <w:rPr>
                <w:sz w:val="20"/>
                <w:szCs w:val="20"/>
              </w:rPr>
            </w:pPr>
          </w:p>
        </w:tc>
      </w:tr>
      <w:tr w:rsidR="00DA2B05" w:rsidRPr="00E3027A" w14:paraId="6DAD2E94" w14:textId="77777777" w:rsidTr="007E5AEF">
        <w:tc>
          <w:tcPr>
            <w:tcW w:w="2830" w:type="dxa"/>
          </w:tcPr>
          <w:p w14:paraId="1D1219A0" w14:textId="77777777" w:rsidR="00DA2B05" w:rsidRPr="00E3027A" w:rsidRDefault="00DA2B05" w:rsidP="007E5AEF">
            <w:pPr>
              <w:rPr>
                <w:b/>
                <w:sz w:val="20"/>
                <w:szCs w:val="20"/>
              </w:rPr>
            </w:pPr>
            <w:r w:rsidRPr="00E3027A">
              <w:rPr>
                <w:b/>
                <w:sz w:val="20"/>
                <w:szCs w:val="20"/>
              </w:rPr>
              <w:t>Schoolgids</w:t>
            </w:r>
          </w:p>
        </w:tc>
        <w:tc>
          <w:tcPr>
            <w:tcW w:w="567" w:type="dxa"/>
          </w:tcPr>
          <w:p w14:paraId="5A6DE25E" w14:textId="77777777" w:rsidR="00DA2B05" w:rsidRPr="00E3027A" w:rsidRDefault="00DA2B05" w:rsidP="007E5AEF">
            <w:pPr>
              <w:rPr>
                <w:sz w:val="20"/>
                <w:szCs w:val="20"/>
              </w:rPr>
            </w:pPr>
            <w:r w:rsidRPr="00E3027A">
              <w:rPr>
                <w:sz w:val="20"/>
                <w:szCs w:val="20"/>
              </w:rPr>
              <w:t>X</w:t>
            </w:r>
          </w:p>
        </w:tc>
        <w:tc>
          <w:tcPr>
            <w:tcW w:w="1134" w:type="dxa"/>
          </w:tcPr>
          <w:p w14:paraId="449228C8"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36336B6E" w14:textId="77777777" w:rsidR="00DA2B05" w:rsidRPr="00E3027A" w:rsidRDefault="00DA2B05" w:rsidP="007E5AEF">
            <w:pPr>
              <w:rPr>
                <w:sz w:val="20"/>
                <w:szCs w:val="20"/>
              </w:rPr>
            </w:pPr>
          </w:p>
        </w:tc>
      </w:tr>
      <w:tr w:rsidR="00DA2B05" w:rsidRPr="00E3027A" w14:paraId="13FCC181" w14:textId="77777777" w:rsidTr="007E5AEF">
        <w:tc>
          <w:tcPr>
            <w:tcW w:w="2830" w:type="dxa"/>
          </w:tcPr>
          <w:p w14:paraId="27E0D8E1" w14:textId="77777777" w:rsidR="00DA2B05" w:rsidRPr="00E3027A" w:rsidRDefault="00DA2B05" w:rsidP="007E5AEF">
            <w:pPr>
              <w:rPr>
                <w:b/>
                <w:sz w:val="20"/>
                <w:szCs w:val="20"/>
              </w:rPr>
            </w:pPr>
            <w:r w:rsidRPr="00E3027A">
              <w:rPr>
                <w:b/>
                <w:sz w:val="20"/>
                <w:szCs w:val="20"/>
              </w:rPr>
              <w:t xml:space="preserve">Groepsmap </w:t>
            </w:r>
          </w:p>
        </w:tc>
        <w:tc>
          <w:tcPr>
            <w:tcW w:w="567" w:type="dxa"/>
          </w:tcPr>
          <w:p w14:paraId="77ED05FA" w14:textId="77777777" w:rsidR="00DA2B05" w:rsidRPr="00E3027A" w:rsidRDefault="00DA2B05" w:rsidP="007E5AEF">
            <w:pPr>
              <w:rPr>
                <w:sz w:val="20"/>
                <w:szCs w:val="20"/>
              </w:rPr>
            </w:pPr>
            <w:r w:rsidRPr="00E3027A">
              <w:rPr>
                <w:sz w:val="20"/>
                <w:szCs w:val="20"/>
              </w:rPr>
              <w:t>X</w:t>
            </w:r>
          </w:p>
        </w:tc>
        <w:tc>
          <w:tcPr>
            <w:tcW w:w="1134" w:type="dxa"/>
          </w:tcPr>
          <w:p w14:paraId="5B0B4AA5" w14:textId="77777777" w:rsidR="00DA2B05" w:rsidRPr="00E3027A" w:rsidRDefault="00DA2B05" w:rsidP="007E5AEF">
            <w:pPr>
              <w:rPr>
                <w:sz w:val="20"/>
                <w:szCs w:val="20"/>
              </w:rPr>
            </w:pPr>
            <w:r w:rsidRPr="00E3027A">
              <w:rPr>
                <w:sz w:val="20"/>
                <w:szCs w:val="20"/>
              </w:rPr>
              <w:t>Team</w:t>
            </w:r>
          </w:p>
        </w:tc>
        <w:tc>
          <w:tcPr>
            <w:tcW w:w="4531" w:type="dxa"/>
            <w:gridSpan w:val="3"/>
            <w:vMerge/>
          </w:tcPr>
          <w:p w14:paraId="5B3B7B79" w14:textId="77777777" w:rsidR="00DA2B05" w:rsidRPr="00E3027A" w:rsidRDefault="00DA2B05" w:rsidP="007E5AEF">
            <w:pPr>
              <w:rPr>
                <w:sz w:val="20"/>
                <w:szCs w:val="20"/>
              </w:rPr>
            </w:pPr>
          </w:p>
        </w:tc>
      </w:tr>
      <w:tr w:rsidR="00DA2B05" w:rsidRPr="00E3027A" w14:paraId="7F651FFA" w14:textId="77777777" w:rsidTr="007E5AEF">
        <w:tc>
          <w:tcPr>
            <w:tcW w:w="2830" w:type="dxa"/>
          </w:tcPr>
          <w:p w14:paraId="62981E98" w14:textId="77777777" w:rsidR="00DA2B05" w:rsidRPr="00E3027A" w:rsidRDefault="00DA2B05" w:rsidP="007E5AEF">
            <w:pPr>
              <w:rPr>
                <w:b/>
                <w:sz w:val="20"/>
                <w:szCs w:val="20"/>
              </w:rPr>
            </w:pPr>
            <w:r w:rsidRPr="00E3027A">
              <w:rPr>
                <w:b/>
                <w:sz w:val="20"/>
                <w:szCs w:val="20"/>
              </w:rPr>
              <w:t>Notulen</w:t>
            </w:r>
          </w:p>
        </w:tc>
        <w:tc>
          <w:tcPr>
            <w:tcW w:w="567" w:type="dxa"/>
          </w:tcPr>
          <w:p w14:paraId="00DA97EC" w14:textId="2EBEF4EE" w:rsidR="00DA2B05" w:rsidRPr="00E3027A" w:rsidRDefault="004657B6" w:rsidP="007E5AEF">
            <w:pPr>
              <w:rPr>
                <w:sz w:val="20"/>
                <w:szCs w:val="20"/>
              </w:rPr>
            </w:pPr>
            <w:r>
              <w:rPr>
                <w:sz w:val="20"/>
                <w:szCs w:val="20"/>
              </w:rPr>
              <w:t>X</w:t>
            </w:r>
          </w:p>
        </w:tc>
        <w:tc>
          <w:tcPr>
            <w:tcW w:w="1134" w:type="dxa"/>
          </w:tcPr>
          <w:p w14:paraId="5D02DF05" w14:textId="6EC70814" w:rsidR="00DA2B05" w:rsidRPr="00E3027A" w:rsidRDefault="004657B6" w:rsidP="007E5AEF">
            <w:pPr>
              <w:rPr>
                <w:sz w:val="20"/>
                <w:szCs w:val="20"/>
              </w:rPr>
            </w:pPr>
            <w:r w:rsidRPr="00E3027A">
              <w:rPr>
                <w:sz w:val="20"/>
                <w:szCs w:val="20"/>
              </w:rPr>
              <w:t>Team</w:t>
            </w:r>
          </w:p>
        </w:tc>
        <w:tc>
          <w:tcPr>
            <w:tcW w:w="4531" w:type="dxa"/>
            <w:gridSpan w:val="3"/>
            <w:vMerge/>
          </w:tcPr>
          <w:p w14:paraId="5232BC0D" w14:textId="77777777" w:rsidR="00DA2B05" w:rsidRPr="00E3027A" w:rsidRDefault="00DA2B05" w:rsidP="007E5AEF">
            <w:pPr>
              <w:rPr>
                <w:sz w:val="20"/>
                <w:szCs w:val="20"/>
              </w:rPr>
            </w:pPr>
          </w:p>
        </w:tc>
      </w:tr>
      <w:tr w:rsidR="00DA2B05" w:rsidRPr="00E3027A" w14:paraId="50B5A242" w14:textId="77777777" w:rsidTr="007E5AEF">
        <w:tc>
          <w:tcPr>
            <w:tcW w:w="2830" w:type="dxa"/>
          </w:tcPr>
          <w:p w14:paraId="6588B12E" w14:textId="77777777" w:rsidR="00DA2B05" w:rsidRPr="00E3027A" w:rsidRDefault="00DA2B05" w:rsidP="007E5AEF">
            <w:pPr>
              <w:rPr>
                <w:b/>
                <w:sz w:val="20"/>
                <w:szCs w:val="20"/>
              </w:rPr>
            </w:pPr>
            <w:r w:rsidRPr="00E3027A">
              <w:rPr>
                <w:b/>
                <w:sz w:val="20"/>
                <w:szCs w:val="20"/>
              </w:rPr>
              <w:t>Gesprekkencyclus (POP)</w:t>
            </w:r>
          </w:p>
        </w:tc>
        <w:tc>
          <w:tcPr>
            <w:tcW w:w="567" w:type="dxa"/>
          </w:tcPr>
          <w:p w14:paraId="48021930" w14:textId="77777777" w:rsidR="00DA2B05" w:rsidRPr="00E3027A" w:rsidRDefault="00DA2B05" w:rsidP="007E5AEF">
            <w:pPr>
              <w:rPr>
                <w:sz w:val="20"/>
                <w:szCs w:val="20"/>
              </w:rPr>
            </w:pPr>
          </w:p>
        </w:tc>
        <w:tc>
          <w:tcPr>
            <w:tcW w:w="1134" w:type="dxa"/>
          </w:tcPr>
          <w:p w14:paraId="138D1A5C" w14:textId="77777777" w:rsidR="00DA2B05" w:rsidRPr="00E3027A" w:rsidRDefault="00DA2B05" w:rsidP="007E5AEF">
            <w:pPr>
              <w:rPr>
                <w:sz w:val="20"/>
                <w:szCs w:val="20"/>
              </w:rPr>
            </w:pPr>
          </w:p>
        </w:tc>
        <w:tc>
          <w:tcPr>
            <w:tcW w:w="4531" w:type="dxa"/>
            <w:gridSpan w:val="3"/>
            <w:vMerge/>
          </w:tcPr>
          <w:p w14:paraId="2738FFAF" w14:textId="77777777" w:rsidR="00DA2B05" w:rsidRPr="00E3027A" w:rsidRDefault="00DA2B05" w:rsidP="007E5AEF">
            <w:pPr>
              <w:rPr>
                <w:sz w:val="20"/>
                <w:szCs w:val="20"/>
              </w:rPr>
            </w:pPr>
          </w:p>
        </w:tc>
      </w:tr>
      <w:tr w:rsidR="00DA2B05" w:rsidRPr="00E3027A" w14:paraId="5A235F4E" w14:textId="77777777" w:rsidTr="007E5AEF">
        <w:tc>
          <w:tcPr>
            <w:tcW w:w="2830" w:type="dxa"/>
          </w:tcPr>
          <w:p w14:paraId="631E94F7" w14:textId="77777777" w:rsidR="00DA2B05" w:rsidRPr="00E3027A" w:rsidRDefault="00DA2B05" w:rsidP="007E5AEF">
            <w:pPr>
              <w:rPr>
                <w:b/>
                <w:sz w:val="20"/>
                <w:szCs w:val="20"/>
              </w:rPr>
            </w:pPr>
            <w:r w:rsidRPr="00E3027A">
              <w:rPr>
                <w:b/>
                <w:sz w:val="20"/>
                <w:szCs w:val="20"/>
              </w:rPr>
              <w:t>Scholing</w:t>
            </w:r>
          </w:p>
        </w:tc>
        <w:tc>
          <w:tcPr>
            <w:tcW w:w="567" w:type="dxa"/>
          </w:tcPr>
          <w:p w14:paraId="2745C384" w14:textId="77777777" w:rsidR="00DA2B05" w:rsidRPr="00E3027A" w:rsidRDefault="00DA2B05" w:rsidP="007E5AEF">
            <w:pPr>
              <w:rPr>
                <w:sz w:val="20"/>
                <w:szCs w:val="20"/>
              </w:rPr>
            </w:pPr>
          </w:p>
        </w:tc>
        <w:tc>
          <w:tcPr>
            <w:tcW w:w="1134" w:type="dxa"/>
          </w:tcPr>
          <w:p w14:paraId="3A6A5520" w14:textId="77777777" w:rsidR="00DA2B05" w:rsidRPr="00E3027A" w:rsidRDefault="00DA2B05" w:rsidP="007E5AEF">
            <w:pPr>
              <w:rPr>
                <w:sz w:val="20"/>
                <w:szCs w:val="20"/>
              </w:rPr>
            </w:pPr>
          </w:p>
        </w:tc>
        <w:tc>
          <w:tcPr>
            <w:tcW w:w="4531" w:type="dxa"/>
            <w:gridSpan w:val="3"/>
            <w:vMerge/>
          </w:tcPr>
          <w:p w14:paraId="1C5092FB" w14:textId="77777777" w:rsidR="00DA2B05" w:rsidRPr="00E3027A" w:rsidRDefault="00DA2B05" w:rsidP="007E5AEF">
            <w:pPr>
              <w:rPr>
                <w:sz w:val="20"/>
                <w:szCs w:val="20"/>
              </w:rPr>
            </w:pPr>
          </w:p>
        </w:tc>
      </w:tr>
      <w:tr w:rsidR="00DA2B05" w:rsidRPr="00E3027A" w14:paraId="574D33A9" w14:textId="77777777" w:rsidTr="007E5AEF">
        <w:tc>
          <w:tcPr>
            <w:tcW w:w="2830" w:type="dxa"/>
          </w:tcPr>
          <w:p w14:paraId="1A0C0F0D" w14:textId="77777777" w:rsidR="00DA2B05" w:rsidRPr="00E3027A" w:rsidRDefault="00DA2B05" w:rsidP="007E5AEF">
            <w:pPr>
              <w:rPr>
                <w:sz w:val="20"/>
                <w:szCs w:val="20"/>
              </w:rPr>
            </w:pPr>
          </w:p>
        </w:tc>
        <w:tc>
          <w:tcPr>
            <w:tcW w:w="567" w:type="dxa"/>
          </w:tcPr>
          <w:p w14:paraId="5BAA25C9" w14:textId="77777777" w:rsidR="00DA2B05" w:rsidRPr="00E3027A" w:rsidRDefault="00DA2B05" w:rsidP="007E5AEF">
            <w:pPr>
              <w:rPr>
                <w:sz w:val="20"/>
                <w:szCs w:val="20"/>
              </w:rPr>
            </w:pPr>
          </w:p>
        </w:tc>
        <w:tc>
          <w:tcPr>
            <w:tcW w:w="1134" w:type="dxa"/>
          </w:tcPr>
          <w:p w14:paraId="29787579" w14:textId="77777777" w:rsidR="00DA2B05" w:rsidRPr="00E3027A" w:rsidRDefault="00DA2B05" w:rsidP="007E5AEF">
            <w:pPr>
              <w:rPr>
                <w:sz w:val="20"/>
                <w:szCs w:val="20"/>
              </w:rPr>
            </w:pPr>
          </w:p>
        </w:tc>
        <w:tc>
          <w:tcPr>
            <w:tcW w:w="4531" w:type="dxa"/>
            <w:gridSpan w:val="3"/>
            <w:vMerge/>
          </w:tcPr>
          <w:p w14:paraId="0D3F7A8D" w14:textId="77777777" w:rsidR="00DA2B05" w:rsidRPr="00E3027A" w:rsidRDefault="00DA2B05" w:rsidP="007E5AEF">
            <w:pPr>
              <w:rPr>
                <w:sz w:val="20"/>
                <w:szCs w:val="20"/>
              </w:rPr>
            </w:pPr>
          </w:p>
        </w:tc>
      </w:tr>
    </w:tbl>
    <w:p w14:paraId="47C3BC53" w14:textId="77777777" w:rsidR="00DA2B05" w:rsidRDefault="00DA2B05" w:rsidP="00DA2B05"/>
    <w:tbl>
      <w:tblPr>
        <w:tblStyle w:val="Tabelraster1"/>
        <w:tblpPr w:leftFromText="141" w:rightFromText="141" w:vertAnchor="page" w:horzAnchor="margin" w:tblpY="1216"/>
        <w:tblW w:w="0" w:type="auto"/>
        <w:tblLook w:val="04A0" w:firstRow="1" w:lastRow="0" w:firstColumn="1" w:lastColumn="0" w:noHBand="0" w:noVBand="1"/>
      </w:tblPr>
      <w:tblGrid>
        <w:gridCol w:w="2830"/>
        <w:gridCol w:w="567"/>
        <w:gridCol w:w="1134"/>
        <w:gridCol w:w="2127"/>
        <w:gridCol w:w="1417"/>
        <w:gridCol w:w="987"/>
      </w:tblGrid>
      <w:tr w:rsidR="00DA2B05" w:rsidRPr="00E3027A" w14:paraId="5506082D" w14:textId="77777777" w:rsidTr="007E5AEF">
        <w:tc>
          <w:tcPr>
            <w:tcW w:w="9062" w:type="dxa"/>
            <w:gridSpan w:val="6"/>
            <w:shd w:val="clear" w:color="auto" w:fill="258D9B"/>
          </w:tcPr>
          <w:p w14:paraId="3B1CA581" w14:textId="73C4C107" w:rsidR="00DA2B05" w:rsidRPr="00E3027A" w:rsidRDefault="00DA2B05" w:rsidP="007E5AEF">
            <w:pPr>
              <w:jc w:val="center"/>
              <w:rPr>
                <w:sz w:val="40"/>
                <w:szCs w:val="40"/>
              </w:rPr>
            </w:pPr>
            <w:r w:rsidRPr="00E3027A">
              <w:rPr>
                <w:b/>
                <w:sz w:val="40"/>
                <w:szCs w:val="40"/>
              </w:rPr>
              <w:lastRenderedPageBreak/>
              <w:t xml:space="preserve">Schooljaarplan </w:t>
            </w:r>
            <w:r>
              <w:rPr>
                <w:b/>
                <w:sz w:val="40"/>
                <w:szCs w:val="40"/>
              </w:rPr>
              <w:t>202</w:t>
            </w:r>
            <w:r w:rsidR="00E00B89">
              <w:rPr>
                <w:b/>
                <w:sz w:val="40"/>
                <w:szCs w:val="40"/>
              </w:rPr>
              <w:t>1</w:t>
            </w:r>
            <w:r>
              <w:rPr>
                <w:b/>
                <w:sz w:val="40"/>
                <w:szCs w:val="40"/>
              </w:rPr>
              <w:t xml:space="preserve"> - 202</w:t>
            </w:r>
            <w:r w:rsidR="00E00B89">
              <w:rPr>
                <w:b/>
                <w:sz w:val="40"/>
                <w:szCs w:val="40"/>
              </w:rPr>
              <w:t>2</w:t>
            </w:r>
          </w:p>
        </w:tc>
      </w:tr>
      <w:tr w:rsidR="00DA2B05" w:rsidRPr="00E3027A" w14:paraId="104D72CA" w14:textId="77777777" w:rsidTr="007E5AEF">
        <w:tc>
          <w:tcPr>
            <w:tcW w:w="4531" w:type="dxa"/>
            <w:gridSpan w:val="3"/>
          </w:tcPr>
          <w:p w14:paraId="637476AB" w14:textId="77777777" w:rsidR="00DA2B05" w:rsidRPr="00E3027A" w:rsidRDefault="00DA2B05" w:rsidP="007E5AEF">
            <w:pPr>
              <w:rPr>
                <w:b/>
                <w:sz w:val="20"/>
                <w:szCs w:val="20"/>
              </w:rPr>
            </w:pPr>
            <w:r w:rsidRPr="00E3027A">
              <w:rPr>
                <w:b/>
                <w:sz w:val="20"/>
                <w:szCs w:val="20"/>
              </w:rPr>
              <w:t>Onderwerp: Onderwijsresultaten (OR</w:t>
            </w:r>
            <w:r>
              <w:rPr>
                <w:b/>
                <w:sz w:val="20"/>
                <w:szCs w:val="20"/>
              </w:rPr>
              <w:t>3</w:t>
            </w:r>
            <w:r w:rsidRPr="00E3027A">
              <w:rPr>
                <w:b/>
                <w:sz w:val="20"/>
                <w:szCs w:val="20"/>
              </w:rPr>
              <w:t>)</w:t>
            </w:r>
            <w:r w:rsidRPr="00E3027A">
              <w:rPr>
                <w:b/>
                <w:sz w:val="20"/>
                <w:szCs w:val="20"/>
              </w:rPr>
              <w:br/>
            </w:r>
            <w:r>
              <w:rPr>
                <w:b/>
                <w:color w:val="258D9B"/>
                <w:sz w:val="20"/>
                <w:szCs w:val="20"/>
              </w:rPr>
              <w:t>Vervolgsucces</w:t>
            </w:r>
          </w:p>
        </w:tc>
        <w:tc>
          <w:tcPr>
            <w:tcW w:w="4531" w:type="dxa"/>
            <w:gridSpan w:val="3"/>
          </w:tcPr>
          <w:p w14:paraId="05F9738A" w14:textId="77777777" w:rsidR="00DA2B05" w:rsidRPr="00E3027A" w:rsidRDefault="00DA2B05" w:rsidP="007E5AEF">
            <w:pPr>
              <w:rPr>
                <w:b/>
                <w:sz w:val="20"/>
                <w:szCs w:val="20"/>
              </w:rPr>
            </w:pPr>
            <w:r w:rsidRPr="00E3027A">
              <w:rPr>
                <w:b/>
                <w:sz w:val="20"/>
                <w:szCs w:val="20"/>
              </w:rPr>
              <w:t xml:space="preserve">Budget:  </w:t>
            </w:r>
          </w:p>
          <w:p w14:paraId="4DD21A72" w14:textId="77777777" w:rsidR="00DA2B05" w:rsidRPr="00E3027A" w:rsidRDefault="00DA2B05" w:rsidP="007E5AEF">
            <w:pPr>
              <w:rPr>
                <w:b/>
                <w:sz w:val="20"/>
                <w:szCs w:val="20"/>
              </w:rPr>
            </w:pPr>
            <w:r w:rsidRPr="00E3027A">
              <w:rPr>
                <w:sz w:val="20"/>
                <w:szCs w:val="20"/>
              </w:rPr>
              <w:t>-</w:t>
            </w:r>
          </w:p>
        </w:tc>
      </w:tr>
      <w:tr w:rsidR="00DA2B05" w:rsidRPr="00E3027A" w14:paraId="1111E24A" w14:textId="77777777" w:rsidTr="007E5AEF">
        <w:tc>
          <w:tcPr>
            <w:tcW w:w="4531" w:type="dxa"/>
            <w:gridSpan w:val="3"/>
          </w:tcPr>
          <w:p w14:paraId="06396E07" w14:textId="77777777" w:rsidR="00DA2B05" w:rsidRPr="00E3027A" w:rsidRDefault="00DA2B05" w:rsidP="007E5AEF">
            <w:pPr>
              <w:rPr>
                <w:b/>
                <w:sz w:val="20"/>
                <w:szCs w:val="20"/>
              </w:rPr>
            </w:pPr>
            <w:r w:rsidRPr="00E3027A">
              <w:rPr>
                <w:b/>
                <w:sz w:val="20"/>
                <w:szCs w:val="20"/>
              </w:rPr>
              <w:t xml:space="preserve">Huidige situatie: </w:t>
            </w:r>
          </w:p>
          <w:p w14:paraId="2EC41F03" w14:textId="77777777" w:rsidR="00DA2B05" w:rsidRDefault="00DA2B05" w:rsidP="007E5AEF">
            <w:pPr>
              <w:rPr>
                <w:sz w:val="20"/>
                <w:szCs w:val="20"/>
              </w:rPr>
            </w:pPr>
            <w:r>
              <w:rPr>
                <w:sz w:val="20"/>
                <w:szCs w:val="20"/>
              </w:rPr>
              <w:t xml:space="preserve">We hebben het vervolgsucces van leerlingen na groep 8 verzameld </w:t>
            </w:r>
            <w:r w:rsidR="00544936">
              <w:rPr>
                <w:sz w:val="20"/>
                <w:szCs w:val="20"/>
              </w:rPr>
              <w:t>en vastgelegd in een document</w:t>
            </w:r>
            <w:r w:rsidR="00CB3114">
              <w:rPr>
                <w:sz w:val="20"/>
                <w:szCs w:val="20"/>
              </w:rPr>
              <w:t xml:space="preserve">. </w:t>
            </w:r>
          </w:p>
          <w:p w14:paraId="643EB053" w14:textId="7B171BAF" w:rsidR="002F2386" w:rsidRPr="00564BED" w:rsidRDefault="002F2386" w:rsidP="007E5AEF">
            <w:pPr>
              <w:rPr>
                <w:bCs/>
                <w:sz w:val="20"/>
                <w:szCs w:val="20"/>
              </w:rPr>
            </w:pPr>
            <w:r w:rsidRPr="00564BED">
              <w:rPr>
                <w:bCs/>
                <w:sz w:val="20"/>
                <w:szCs w:val="20"/>
              </w:rPr>
              <w:t xml:space="preserve">Het percentage leerlingen dat na 3 jaar op het uitstroomniveau zit, </w:t>
            </w:r>
            <w:r w:rsidR="00564BED">
              <w:rPr>
                <w:bCs/>
                <w:sz w:val="20"/>
                <w:szCs w:val="20"/>
              </w:rPr>
              <w:t>ligt boven de norm</w:t>
            </w:r>
          </w:p>
        </w:tc>
        <w:tc>
          <w:tcPr>
            <w:tcW w:w="4531" w:type="dxa"/>
            <w:gridSpan w:val="3"/>
          </w:tcPr>
          <w:p w14:paraId="53FF3951" w14:textId="77777777" w:rsidR="00DA2B05" w:rsidRPr="00E3027A" w:rsidRDefault="00DA2B05" w:rsidP="007E5AEF">
            <w:pPr>
              <w:rPr>
                <w:b/>
                <w:sz w:val="20"/>
                <w:szCs w:val="20"/>
              </w:rPr>
            </w:pPr>
            <w:r w:rsidRPr="00E3027A">
              <w:rPr>
                <w:b/>
                <w:sz w:val="20"/>
                <w:szCs w:val="20"/>
              </w:rPr>
              <w:t xml:space="preserve">Doel: </w:t>
            </w:r>
          </w:p>
          <w:p w14:paraId="0146B81D" w14:textId="77777777" w:rsidR="00DA2B05" w:rsidRPr="00A85F97" w:rsidRDefault="00DA2B05" w:rsidP="007E5AEF">
            <w:pPr>
              <w:rPr>
                <w:b/>
                <w:bCs/>
                <w:sz w:val="20"/>
                <w:szCs w:val="20"/>
              </w:rPr>
            </w:pPr>
            <w:r w:rsidRPr="00A85F97">
              <w:rPr>
                <w:b/>
                <w:bCs/>
                <w:color w:val="1A9A94"/>
              </w:rPr>
              <w:t>De bestemming van de leerlingen na het verlaten van de school is bekend en voldoet ten minste aan de verwachtingen van de school.</w:t>
            </w:r>
          </w:p>
        </w:tc>
      </w:tr>
      <w:tr w:rsidR="00DA2B05" w:rsidRPr="00E3027A" w14:paraId="7B9D8900" w14:textId="77777777" w:rsidTr="007E5AEF">
        <w:tc>
          <w:tcPr>
            <w:tcW w:w="4531" w:type="dxa"/>
            <w:gridSpan w:val="3"/>
          </w:tcPr>
          <w:p w14:paraId="7622FBBC" w14:textId="77777777" w:rsidR="00DA2B05" w:rsidRPr="00E3027A" w:rsidRDefault="00DA2B05" w:rsidP="007E5AEF">
            <w:pPr>
              <w:rPr>
                <w:b/>
                <w:sz w:val="20"/>
                <w:szCs w:val="20"/>
              </w:rPr>
            </w:pPr>
            <w:r w:rsidRPr="00E3027A">
              <w:rPr>
                <w:b/>
                <w:sz w:val="20"/>
                <w:szCs w:val="20"/>
              </w:rPr>
              <w:t>Activiteiten</w:t>
            </w:r>
          </w:p>
        </w:tc>
        <w:tc>
          <w:tcPr>
            <w:tcW w:w="2127" w:type="dxa"/>
          </w:tcPr>
          <w:p w14:paraId="3720523F" w14:textId="77777777" w:rsidR="00DA2B05" w:rsidRPr="00E3027A" w:rsidRDefault="00DA2B05" w:rsidP="007E5AEF">
            <w:pPr>
              <w:rPr>
                <w:b/>
                <w:sz w:val="20"/>
                <w:szCs w:val="20"/>
              </w:rPr>
            </w:pPr>
            <w:r w:rsidRPr="00E3027A">
              <w:rPr>
                <w:b/>
                <w:sz w:val="20"/>
                <w:szCs w:val="20"/>
              </w:rPr>
              <w:t>Verantwoordelijk</w:t>
            </w:r>
          </w:p>
        </w:tc>
        <w:tc>
          <w:tcPr>
            <w:tcW w:w="1417" w:type="dxa"/>
          </w:tcPr>
          <w:p w14:paraId="6E000F2E" w14:textId="77777777" w:rsidR="00DA2B05" w:rsidRPr="00E3027A" w:rsidRDefault="00DA2B05" w:rsidP="007E5AEF">
            <w:pPr>
              <w:rPr>
                <w:b/>
                <w:sz w:val="20"/>
                <w:szCs w:val="20"/>
              </w:rPr>
            </w:pPr>
            <w:r w:rsidRPr="00E3027A">
              <w:rPr>
                <w:b/>
                <w:sz w:val="20"/>
                <w:szCs w:val="20"/>
              </w:rPr>
              <w:t xml:space="preserve">Deadline </w:t>
            </w:r>
          </w:p>
        </w:tc>
        <w:tc>
          <w:tcPr>
            <w:tcW w:w="987" w:type="dxa"/>
          </w:tcPr>
          <w:p w14:paraId="13533ED1"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6FA50258" w14:textId="77777777" w:rsidTr="007E5AEF">
        <w:trPr>
          <w:trHeight w:val="2466"/>
        </w:trPr>
        <w:tc>
          <w:tcPr>
            <w:tcW w:w="4531" w:type="dxa"/>
            <w:gridSpan w:val="3"/>
          </w:tcPr>
          <w:p w14:paraId="659DC43A" w14:textId="1F6D32F0" w:rsidR="00DA2B05" w:rsidRPr="00B21457" w:rsidRDefault="00B21457" w:rsidP="00B21457">
            <w:pPr>
              <w:rPr>
                <w:sz w:val="20"/>
                <w:szCs w:val="20"/>
              </w:rPr>
            </w:pPr>
            <w:r>
              <w:rPr>
                <w:sz w:val="20"/>
                <w:szCs w:val="20"/>
              </w:rPr>
              <w:t xml:space="preserve">Jaarlijks </w:t>
            </w:r>
            <w:r w:rsidRPr="00B21457">
              <w:rPr>
                <w:sz w:val="20"/>
                <w:szCs w:val="20"/>
              </w:rPr>
              <w:t xml:space="preserve">bekijken opnieuw wat het percentage leerlingen dat wel/niet </w:t>
            </w:r>
            <w:r>
              <w:rPr>
                <w:sz w:val="20"/>
                <w:szCs w:val="20"/>
              </w:rPr>
              <w:t xml:space="preserve">na 3 jaar </w:t>
            </w:r>
            <w:r w:rsidRPr="00B21457">
              <w:rPr>
                <w:sz w:val="20"/>
                <w:szCs w:val="20"/>
              </w:rPr>
              <w:t>op het uitstroomniveau zit</w:t>
            </w:r>
            <w:r>
              <w:rPr>
                <w:sz w:val="20"/>
                <w:szCs w:val="20"/>
              </w:rPr>
              <w:t>.</w:t>
            </w:r>
          </w:p>
        </w:tc>
        <w:tc>
          <w:tcPr>
            <w:tcW w:w="2127" w:type="dxa"/>
          </w:tcPr>
          <w:p w14:paraId="707DCF64" w14:textId="77777777" w:rsidR="00DA2B05" w:rsidRPr="00E3027A" w:rsidRDefault="00DA2B05" w:rsidP="007E5AEF">
            <w:pPr>
              <w:rPr>
                <w:sz w:val="20"/>
                <w:szCs w:val="20"/>
              </w:rPr>
            </w:pPr>
            <w:r w:rsidRPr="00E3027A">
              <w:rPr>
                <w:sz w:val="20"/>
                <w:szCs w:val="20"/>
              </w:rPr>
              <w:t>→ Team, IB, Directie</w:t>
            </w:r>
          </w:p>
          <w:p w14:paraId="258A25DE" w14:textId="77777777" w:rsidR="00DA2B05" w:rsidRPr="00E3027A" w:rsidRDefault="00DA2B05" w:rsidP="007E5AEF">
            <w:pPr>
              <w:rPr>
                <w:sz w:val="20"/>
                <w:szCs w:val="20"/>
              </w:rPr>
            </w:pPr>
          </w:p>
          <w:p w14:paraId="3FDB76E9" w14:textId="77777777" w:rsidR="00DA2B05" w:rsidRPr="00E3027A" w:rsidRDefault="00DA2B05" w:rsidP="007E5AEF">
            <w:pPr>
              <w:rPr>
                <w:sz w:val="20"/>
                <w:szCs w:val="20"/>
              </w:rPr>
            </w:pPr>
          </w:p>
          <w:p w14:paraId="616DAA80" w14:textId="77777777" w:rsidR="00DA2B05" w:rsidRPr="00E3027A" w:rsidRDefault="00DA2B05" w:rsidP="007E5AEF">
            <w:pPr>
              <w:rPr>
                <w:sz w:val="20"/>
                <w:szCs w:val="20"/>
              </w:rPr>
            </w:pPr>
          </w:p>
        </w:tc>
        <w:tc>
          <w:tcPr>
            <w:tcW w:w="1417" w:type="dxa"/>
          </w:tcPr>
          <w:p w14:paraId="4732D2E1" w14:textId="6A4C2B48" w:rsidR="00DA2B05" w:rsidRPr="00E3027A" w:rsidRDefault="00DA2B05" w:rsidP="007E5AEF">
            <w:pPr>
              <w:rPr>
                <w:sz w:val="20"/>
                <w:szCs w:val="20"/>
              </w:rPr>
            </w:pPr>
            <w:r w:rsidRPr="00E3027A">
              <w:rPr>
                <w:sz w:val="20"/>
                <w:szCs w:val="20"/>
              </w:rPr>
              <w:t>Juli ‘</w:t>
            </w:r>
            <w:r>
              <w:rPr>
                <w:sz w:val="20"/>
                <w:szCs w:val="20"/>
              </w:rPr>
              <w:t>2</w:t>
            </w:r>
            <w:r w:rsidR="00B21457">
              <w:rPr>
                <w:sz w:val="20"/>
                <w:szCs w:val="20"/>
              </w:rPr>
              <w:t>2</w:t>
            </w:r>
          </w:p>
          <w:p w14:paraId="03D0EE8A" w14:textId="77777777" w:rsidR="00DA2B05" w:rsidRPr="00E3027A" w:rsidRDefault="00DA2B05" w:rsidP="007E5AEF">
            <w:pPr>
              <w:rPr>
                <w:sz w:val="20"/>
                <w:szCs w:val="20"/>
              </w:rPr>
            </w:pPr>
          </w:p>
          <w:p w14:paraId="015BCDB9" w14:textId="77777777" w:rsidR="00DA2B05" w:rsidRPr="00E3027A" w:rsidRDefault="00DA2B05" w:rsidP="007E5AEF">
            <w:pPr>
              <w:rPr>
                <w:sz w:val="20"/>
                <w:szCs w:val="20"/>
              </w:rPr>
            </w:pPr>
          </w:p>
        </w:tc>
        <w:tc>
          <w:tcPr>
            <w:tcW w:w="987" w:type="dxa"/>
          </w:tcPr>
          <w:p w14:paraId="39EFDE6A" w14:textId="77777777" w:rsidR="00DA2B05" w:rsidRPr="00E3027A" w:rsidRDefault="00DA2B05" w:rsidP="007E5AEF">
            <w:pPr>
              <w:rPr>
                <w:sz w:val="20"/>
                <w:szCs w:val="20"/>
              </w:rPr>
            </w:pPr>
          </w:p>
          <w:p w14:paraId="423468CB" w14:textId="77777777" w:rsidR="00DA2B05" w:rsidRPr="00E3027A" w:rsidRDefault="00DA2B05" w:rsidP="007E5AEF">
            <w:pPr>
              <w:rPr>
                <w:sz w:val="20"/>
                <w:szCs w:val="20"/>
              </w:rPr>
            </w:pPr>
          </w:p>
        </w:tc>
      </w:tr>
      <w:tr w:rsidR="00DA2B05" w:rsidRPr="00E3027A" w14:paraId="5AEF379B" w14:textId="77777777" w:rsidTr="007E5AEF">
        <w:trPr>
          <w:trHeight w:val="154"/>
        </w:trPr>
        <w:tc>
          <w:tcPr>
            <w:tcW w:w="4531" w:type="dxa"/>
            <w:gridSpan w:val="3"/>
            <w:shd w:val="clear" w:color="auto" w:fill="258D9B"/>
          </w:tcPr>
          <w:p w14:paraId="477C423F" w14:textId="77777777" w:rsidR="00DA2B05" w:rsidRPr="00E3027A" w:rsidRDefault="00DA2B05" w:rsidP="007E5AEF">
            <w:pPr>
              <w:rPr>
                <w:sz w:val="20"/>
                <w:szCs w:val="20"/>
              </w:rPr>
            </w:pPr>
          </w:p>
        </w:tc>
        <w:tc>
          <w:tcPr>
            <w:tcW w:w="4531" w:type="dxa"/>
            <w:gridSpan w:val="3"/>
            <w:shd w:val="clear" w:color="auto" w:fill="258D9B"/>
          </w:tcPr>
          <w:p w14:paraId="05063A17" w14:textId="77777777" w:rsidR="00DA2B05" w:rsidRPr="00E3027A" w:rsidRDefault="00DA2B05" w:rsidP="007E5AEF">
            <w:pPr>
              <w:rPr>
                <w:sz w:val="20"/>
                <w:szCs w:val="20"/>
              </w:rPr>
            </w:pPr>
          </w:p>
        </w:tc>
      </w:tr>
      <w:tr w:rsidR="00DA2B05" w:rsidRPr="00E3027A" w14:paraId="7721CA26" w14:textId="77777777" w:rsidTr="007E5AEF">
        <w:tc>
          <w:tcPr>
            <w:tcW w:w="4531" w:type="dxa"/>
            <w:gridSpan w:val="3"/>
          </w:tcPr>
          <w:p w14:paraId="26351871" w14:textId="77777777" w:rsidR="00DA2B05" w:rsidRPr="00E3027A" w:rsidRDefault="00DA2B05" w:rsidP="007E5AEF">
            <w:pPr>
              <w:rPr>
                <w:b/>
                <w:sz w:val="20"/>
                <w:szCs w:val="20"/>
              </w:rPr>
            </w:pPr>
            <w:r w:rsidRPr="00E3027A">
              <w:rPr>
                <w:b/>
                <w:sz w:val="20"/>
                <w:szCs w:val="20"/>
              </w:rPr>
              <w:t>Borging</w:t>
            </w:r>
          </w:p>
        </w:tc>
        <w:tc>
          <w:tcPr>
            <w:tcW w:w="4531" w:type="dxa"/>
            <w:gridSpan w:val="3"/>
          </w:tcPr>
          <w:p w14:paraId="5DF76670" w14:textId="44597025" w:rsidR="00DA2B05" w:rsidRPr="00E3027A" w:rsidRDefault="00DA2B05" w:rsidP="007E5AEF">
            <w:pPr>
              <w:rPr>
                <w:b/>
                <w:sz w:val="20"/>
                <w:szCs w:val="20"/>
              </w:rPr>
            </w:pPr>
            <w:r w:rsidRPr="00E3027A">
              <w:rPr>
                <w:b/>
                <w:sz w:val="20"/>
                <w:szCs w:val="20"/>
              </w:rPr>
              <w:t xml:space="preserve">Consequenties schooljaarplan </w:t>
            </w:r>
            <w:r>
              <w:rPr>
                <w:b/>
                <w:sz w:val="20"/>
                <w:szCs w:val="20"/>
              </w:rPr>
              <w:t>202</w:t>
            </w:r>
            <w:r w:rsidR="00E00B89">
              <w:rPr>
                <w:b/>
                <w:sz w:val="20"/>
                <w:szCs w:val="20"/>
              </w:rPr>
              <w:t>2</w:t>
            </w:r>
            <w:r>
              <w:rPr>
                <w:b/>
                <w:sz w:val="20"/>
                <w:szCs w:val="20"/>
              </w:rPr>
              <w:t xml:space="preserve"> - 202</w:t>
            </w:r>
            <w:r w:rsidR="00E00B89">
              <w:rPr>
                <w:b/>
                <w:sz w:val="20"/>
                <w:szCs w:val="20"/>
              </w:rPr>
              <w:t>3</w:t>
            </w:r>
          </w:p>
        </w:tc>
      </w:tr>
      <w:tr w:rsidR="00DA2B05" w:rsidRPr="00E3027A" w14:paraId="481B761C" w14:textId="77777777" w:rsidTr="007E5AEF">
        <w:tc>
          <w:tcPr>
            <w:tcW w:w="3397" w:type="dxa"/>
            <w:gridSpan w:val="2"/>
          </w:tcPr>
          <w:p w14:paraId="6655107C" w14:textId="77777777" w:rsidR="00DA2B05" w:rsidRPr="00E3027A" w:rsidRDefault="00DA2B05" w:rsidP="007E5AEF">
            <w:pPr>
              <w:rPr>
                <w:b/>
                <w:sz w:val="20"/>
                <w:szCs w:val="20"/>
              </w:rPr>
            </w:pPr>
            <w:r w:rsidRPr="00E3027A">
              <w:rPr>
                <w:b/>
                <w:sz w:val="20"/>
                <w:szCs w:val="20"/>
              </w:rPr>
              <w:t>Hoe</w:t>
            </w:r>
          </w:p>
        </w:tc>
        <w:tc>
          <w:tcPr>
            <w:tcW w:w="1134" w:type="dxa"/>
          </w:tcPr>
          <w:p w14:paraId="68664879" w14:textId="77777777" w:rsidR="00DA2B05" w:rsidRPr="00E3027A" w:rsidRDefault="00DA2B05" w:rsidP="007E5AEF">
            <w:pPr>
              <w:rPr>
                <w:b/>
                <w:sz w:val="20"/>
                <w:szCs w:val="20"/>
              </w:rPr>
            </w:pPr>
            <w:r w:rsidRPr="00E3027A">
              <w:rPr>
                <w:b/>
                <w:sz w:val="20"/>
                <w:szCs w:val="20"/>
              </w:rPr>
              <w:t>Wie</w:t>
            </w:r>
          </w:p>
        </w:tc>
        <w:tc>
          <w:tcPr>
            <w:tcW w:w="4531" w:type="dxa"/>
            <w:gridSpan w:val="3"/>
            <w:vMerge w:val="restart"/>
          </w:tcPr>
          <w:p w14:paraId="36F74B95" w14:textId="178E6760" w:rsidR="00DA2B05" w:rsidRPr="003152B6" w:rsidRDefault="00DA2B05" w:rsidP="003152B6">
            <w:pPr>
              <w:rPr>
                <w:sz w:val="20"/>
                <w:szCs w:val="20"/>
              </w:rPr>
            </w:pPr>
          </w:p>
        </w:tc>
      </w:tr>
      <w:tr w:rsidR="00DA2B05" w:rsidRPr="00E3027A" w14:paraId="4C11D92F" w14:textId="77777777" w:rsidTr="007E5AEF">
        <w:tc>
          <w:tcPr>
            <w:tcW w:w="2830" w:type="dxa"/>
          </w:tcPr>
          <w:p w14:paraId="608EE7FC" w14:textId="77777777" w:rsidR="00DA2B05" w:rsidRPr="00E3027A" w:rsidRDefault="00DA2B05" w:rsidP="007E5AEF">
            <w:pPr>
              <w:rPr>
                <w:b/>
                <w:sz w:val="20"/>
                <w:szCs w:val="20"/>
              </w:rPr>
            </w:pPr>
            <w:r w:rsidRPr="00E3027A">
              <w:rPr>
                <w:b/>
                <w:sz w:val="20"/>
                <w:szCs w:val="20"/>
              </w:rPr>
              <w:t>Schoolplan</w:t>
            </w:r>
          </w:p>
        </w:tc>
        <w:tc>
          <w:tcPr>
            <w:tcW w:w="567" w:type="dxa"/>
          </w:tcPr>
          <w:p w14:paraId="6566AA40" w14:textId="77777777" w:rsidR="00DA2B05" w:rsidRPr="00E3027A" w:rsidRDefault="00DA2B05" w:rsidP="007E5AEF">
            <w:pPr>
              <w:rPr>
                <w:sz w:val="20"/>
                <w:szCs w:val="20"/>
              </w:rPr>
            </w:pPr>
            <w:r w:rsidRPr="00E3027A">
              <w:rPr>
                <w:sz w:val="20"/>
                <w:szCs w:val="20"/>
              </w:rPr>
              <w:t>X</w:t>
            </w:r>
          </w:p>
        </w:tc>
        <w:tc>
          <w:tcPr>
            <w:tcW w:w="1134" w:type="dxa"/>
          </w:tcPr>
          <w:p w14:paraId="2E9E552F"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0B36B030" w14:textId="77777777" w:rsidR="00DA2B05" w:rsidRPr="00E3027A" w:rsidRDefault="00DA2B05" w:rsidP="007E5AEF">
            <w:pPr>
              <w:rPr>
                <w:sz w:val="20"/>
                <w:szCs w:val="20"/>
              </w:rPr>
            </w:pPr>
          </w:p>
        </w:tc>
      </w:tr>
      <w:tr w:rsidR="00DA2B05" w:rsidRPr="00E3027A" w14:paraId="220ACF4F" w14:textId="77777777" w:rsidTr="007E5AEF">
        <w:tc>
          <w:tcPr>
            <w:tcW w:w="2830" w:type="dxa"/>
          </w:tcPr>
          <w:p w14:paraId="63C5BF4E" w14:textId="77777777" w:rsidR="00DA2B05" w:rsidRPr="00E3027A" w:rsidRDefault="00DA2B05" w:rsidP="007E5AEF">
            <w:pPr>
              <w:rPr>
                <w:b/>
                <w:sz w:val="20"/>
                <w:szCs w:val="20"/>
              </w:rPr>
            </w:pPr>
            <w:r w:rsidRPr="00E3027A">
              <w:rPr>
                <w:b/>
                <w:sz w:val="20"/>
                <w:szCs w:val="20"/>
              </w:rPr>
              <w:t>Schoolgids</w:t>
            </w:r>
          </w:p>
        </w:tc>
        <w:tc>
          <w:tcPr>
            <w:tcW w:w="567" w:type="dxa"/>
          </w:tcPr>
          <w:p w14:paraId="34490E5F" w14:textId="77777777" w:rsidR="00DA2B05" w:rsidRPr="00E3027A" w:rsidRDefault="00DA2B05" w:rsidP="007E5AEF">
            <w:pPr>
              <w:rPr>
                <w:sz w:val="20"/>
                <w:szCs w:val="20"/>
              </w:rPr>
            </w:pPr>
            <w:r w:rsidRPr="00E3027A">
              <w:rPr>
                <w:sz w:val="20"/>
                <w:szCs w:val="20"/>
              </w:rPr>
              <w:t>X</w:t>
            </w:r>
          </w:p>
        </w:tc>
        <w:tc>
          <w:tcPr>
            <w:tcW w:w="1134" w:type="dxa"/>
          </w:tcPr>
          <w:p w14:paraId="71B90FBA"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639D3BC5" w14:textId="77777777" w:rsidR="00DA2B05" w:rsidRPr="00E3027A" w:rsidRDefault="00DA2B05" w:rsidP="007E5AEF">
            <w:pPr>
              <w:rPr>
                <w:sz w:val="20"/>
                <w:szCs w:val="20"/>
              </w:rPr>
            </w:pPr>
          </w:p>
        </w:tc>
      </w:tr>
      <w:tr w:rsidR="00DA2B05" w:rsidRPr="00E3027A" w14:paraId="686C8E29" w14:textId="77777777" w:rsidTr="007E5AEF">
        <w:tc>
          <w:tcPr>
            <w:tcW w:w="2830" w:type="dxa"/>
          </w:tcPr>
          <w:p w14:paraId="13BFBBE7" w14:textId="77777777" w:rsidR="00DA2B05" w:rsidRPr="00E3027A" w:rsidRDefault="00DA2B05" w:rsidP="007E5AEF">
            <w:pPr>
              <w:rPr>
                <w:b/>
                <w:sz w:val="20"/>
                <w:szCs w:val="20"/>
              </w:rPr>
            </w:pPr>
            <w:r w:rsidRPr="00E3027A">
              <w:rPr>
                <w:b/>
                <w:sz w:val="20"/>
                <w:szCs w:val="20"/>
              </w:rPr>
              <w:t xml:space="preserve">Groepsmap </w:t>
            </w:r>
          </w:p>
        </w:tc>
        <w:tc>
          <w:tcPr>
            <w:tcW w:w="567" w:type="dxa"/>
          </w:tcPr>
          <w:p w14:paraId="3D985B38" w14:textId="77777777" w:rsidR="00DA2B05" w:rsidRPr="00E3027A" w:rsidRDefault="00DA2B05" w:rsidP="007E5AEF">
            <w:pPr>
              <w:rPr>
                <w:sz w:val="20"/>
                <w:szCs w:val="20"/>
              </w:rPr>
            </w:pPr>
            <w:r w:rsidRPr="00E3027A">
              <w:rPr>
                <w:sz w:val="20"/>
                <w:szCs w:val="20"/>
              </w:rPr>
              <w:t>X</w:t>
            </w:r>
          </w:p>
        </w:tc>
        <w:tc>
          <w:tcPr>
            <w:tcW w:w="1134" w:type="dxa"/>
          </w:tcPr>
          <w:p w14:paraId="18F04611" w14:textId="77777777" w:rsidR="00DA2B05" w:rsidRPr="00E3027A" w:rsidRDefault="00DA2B05" w:rsidP="007E5AEF">
            <w:pPr>
              <w:rPr>
                <w:sz w:val="20"/>
                <w:szCs w:val="20"/>
              </w:rPr>
            </w:pPr>
            <w:r w:rsidRPr="00E3027A">
              <w:rPr>
                <w:sz w:val="20"/>
                <w:szCs w:val="20"/>
              </w:rPr>
              <w:t>Team</w:t>
            </w:r>
          </w:p>
        </w:tc>
        <w:tc>
          <w:tcPr>
            <w:tcW w:w="4531" w:type="dxa"/>
            <w:gridSpan w:val="3"/>
            <w:vMerge/>
          </w:tcPr>
          <w:p w14:paraId="54BCC208" w14:textId="77777777" w:rsidR="00DA2B05" w:rsidRPr="00E3027A" w:rsidRDefault="00DA2B05" w:rsidP="007E5AEF">
            <w:pPr>
              <w:rPr>
                <w:sz w:val="20"/>
                <w:szCs w:val="20"/>
              </w:rPr>
            </w:pPr>
          </w:p>
        </w:tc>
      </w:tr>
      <w:tr w:rsidR="00DA2B05" w:rsidRPr="00E3027A" w14:paraId="5126D7B7" w14:textId="77777777" w:rsidTr="007E5AEF">
        <w:tc>
          <w:tcPr>
            <w:tcW w:w="2830" w:type="dxa"/>
          </w:tcPr>
          <w:p w14:paraId="2796B242" w14:textId="77777777" w:rsidR="00DA2B05" w:rsidRPr="00E3027A" w:rsidRDefault="00DA2B05" w:rsidP="007E5AEF">
            <w:pPr>
              <w:rPr>
                <w:b/>
                <w:sz w:val="20"/>
                <w:szCs w:val="20"/>
              </w:rPr>
            </w:pPr>
            <w:r w:rsidRPr="00E3027A">
              <w:rPr>
                <w:b/>
                <w:sz w:val="20"/>
                <w:szCs w:val="20"/>
              </w:rPr>
              <w:t>Notulen</w:t>
            </w:r>
          </w:p>
        </w:tc>
        <w:tc>
          <w:tcPr>
            <w:tcW w:w="567" w:type="dxa"/>
          </w:tcPr>
          <w:p w14:paraId="5B414F03" w14:textId="648DDB41" w:rsidR="00DA2B05" w:rsidRPr="00E3027A" w:rsidRDefault="004657B6" w:rsidP="007E5AEF">
            <w:pPr>
              <w:rPr>
                <w:sz w:val="20"/>
                <w:szCs w:val="20"/>
              </w:rPr>
            </w:pPr>
            <w:r>
              <w:rPr>
                <w:sz w:val="20"/>
                <w:szCs w:val="20"/>
              </w:rPr>
              <w:t>X</w:t>
            </w:r>
          </w:p>
        </w:tc>
        <w:tc>
          <w:tcPr>
            <w:tcW w:w="1134" w:type="dxa"/>
          </w:tcPr>
          <w:p w14:paraId="73811967" w14:textId="31212D59" w:rsidR="00DA2B05" w:rsidRPr="00E3027A" w:rsidRDefault="004657B6" w:rsidP="007E5AEF">
            <w:pPr>
              <w:rPr>
                <w:sz w:val="20"/>
                <w:szCs w:val="20"/>
              </w:rPr>
            </w:pPr>
            <w:r w:rsidRPr="00E3027A">
              <w:rPr>
                <w:sz w:val="20"/>
                <w:szCs w:val="20"/>
              </w:rPr>
              <w:t>Team</w:t>
            </w:r>
          </w:p>
        </w:tc>
        <w:tc>
          <w:tcPr>
            <w:tcW w:w="4531" w:type="dxa"/>
            <w:gridSpan w:val="3"/>
            <w:vMerge/>
          </w:tcPr>
          <w:p w14:paraId="3AB8732A" w14:textId="77777777" w:rsidR="00DA2B05" w:rsidRPr="00E3027A" w:rsidRDefault="00DA2B05" w:rsidP="007E5AEF">
            <w:pPr>
              <w:rPr>
                <w:sz w:val="20"/>
                <w:szCs w:val="20"/>
              </w:rPr>
            </w:pPr>
          </w:p>
        </w:tc>
      </w:tr>
      <w:tr w:rsidR="00DA2B05" w:rsidRPr="00E3027A" w14:paraId="791DCD98" w14:textId="77777777" w:rsidTr="007E5AEF">
        <w:tc>
          <w:tcPr>
            <w:tcW w:w="2830" w:type="dxa"/>
          </w:tcPr>
          <w:p w14:paraId="5A2E6FEE" w14:textId="77777777" w:rsidR="00DA2B05" w:rsidRPr="00E3027A" w:rsidRDefault="00DA2B05" w:rsidP="007E5AEF">
            <w:pPr>
              <w:rPr>
                <w:b/>
                <w:sz w:val="20"/>
                <w:szCs w:val="20"/>
              </w:rPr>
            </w:pPr>
            <w:r w:rsidRPr="00E3027A">
              <w:rPr>
                <w:b/>
                <w:sz w:val="20"/>
                <w:szCs w:val="20"/>
              </w:rPr>
              <w:t>Gesprekkencyclus (POP)</w:t>
            </w:r>
          </w:p>
        </w:tc>
        <w:tc>
          <w:tcPr>
            <w:tcW w:w="567" w:type="dxa"/>
          </w:tcPr>
          <w:p w14:paraId="4288DF3E" w14:textId="77777777" w:rsidR="00DA2B05" w:rsidRPr="00E3027A" w:rsidRDefault="00DA2B05" w:rsidP="007E5AEF">
            <w:pPr>
              <w:rPr>
                <w:sz w:val="20"/>
                <w:szCs w:val="20"/>
              </w:rPr>
            </w:pPr>
          </w:p>
        </w:tc>
        <w:tc>
          <w:tcPr>
            <w:tcW w:w="1134" w:type="dxa"/>
          </w:tcPr>
          <w:p w14:paraId="17E928F0" w14:textId="77777777" w:rsidR="00DA2B05" w:rsidRPr="00E3027A" w:rsidRDefault="00DA2B05" w:rsidP="007E5AEF">
            <w:pPr>
              <w:rPr>
                <w:sz w:val="20"/>
                <w:szCs w:val="20"/>
              </w:rPr>
            </w:pPr>
          </w:p>
        </w:tc>
        <w:tc>
          <w:tcPr>
            <w:tcW w:w="4531" w:type="dxa"/>
            <w:gridSpan w:val="3"/>
            <w:vMerge/>
          </w:tcPr>
          <w:p w14:paraId="66D449BD" w14:textId="77777777" w:rsidR="00DA2B05" w:rsidRPr="00E3027A" w:rsidRDefault="00DA2B05" w:rsidP="007E5AEF">
            <w:pPr>
              <w:rPr>
                <w:sz w:val="20"/>
                <w:szCs w:val="20"/>
              </w:rPr>
            </w:pPr>
          </w:p>
        </w:tc>
      </w:tr>
      <w:tr w:rsidR="00DA2B05" w:rsidRPr="00E3027A" w14:paraId="024B9AA0" w14:textId="77777777" w:rsidTr="007E5AEF">
        <w:tc>
          <w:tcPr>
            <w:tcW w:w="2830" w:type="dxa"/>
          </w:tcPr>
          <w:p w14:paraId="07653CAE" w14:textId="77777777" w:rsidR="00DA2B05" w:rsidRPr="00E3027A" w:rsidRDefault="00DA2B05" w:rsidP="007E5AEF">
            <w:pPr>
              <w:rPr>
                <w:b/>
                <w:sz w:val="20"/>
                <w:szCs w:val="20"/>
              </w:rPr>
            </w:pPr>
            <w:r w:rsidRPr="00E3027A">
              <w:rPr>
                <w:b/>
                <w:sz w:val="20"/>
                <w:szCs w:val="20"/>
              </w:rPr>
              <w:t>Scholing</w:t>
            </w:r>
          </w:p>
        </w:tc>
        <w:tc>
          <w:tcPr>
            <w:tcW w:w="567" w:type="dxa"/>
          </w:tcPr>
          <w:p w14:paraId="51D58772" w14:textId="77777777" w:rsidR="00DA2B05" w:rsidRPr="00E3027A" w:rsidRDefault="00DA2B05" w:rsidP="007E5AEF">
            <w:pPr>
              <w:rPr>
                <w:sz w:val="20"/>
                <w:szCs w:val="20"/>
              </w:rPr>
            </w:pPr>
          </w:p>
        </w:tc>
        <w:tc>
          <w:tcPr>
            <w:tcW w:w="1134" w:type="dxa"/>
          </w:tcPr>
          <w:p w14:paraId="07BA0F03" w14:textId="77777777" w:rsidR="00DA2B05" w:rsidRPr="00E3027A" w:rsidRDefault="00DA2B05" w:rsidP="007E5AEF">
            <w:pPr>
              <w:rPr>
                <w:sz w:val="20"/>
                <w:szCs w:val="20"/>
              </w:rPr>
            </w:pPr>
          </w:p>
        </w:tc>
        <w:tc>
          <w:tcPr>
            <w:tcW w:w="4531" w:type="dxa"/>
            <w:gridSpan w:val="3"/>
            <w:vMerge/>
          </w:tcPr>
          <w:p w14:paraId="07DE9D77" w14:textId="77777777" w:rsidR="00DA2B05" w:rsidRPr="00E3027A" w:rsidRDefault="00DA2B05" w:rsidP="007E5AEF">
            <w:pPr>
              <w:rPr>
                <w:sz w:val="20"/>
                <w:szCs w:val="20"/>
              </w:rPr>
            </w:pPr>
          </w:p>
        </w:tc>
      </w:tr>
      <w:tr w:rsidR="00DA2B05" w:rsidRPr="00E3027A" w14:paraId="60589B9C" w14:textId="77777777" w:rsidTr="007E5AEF">
        <w:tc>
          <w:tcPr>
            <w:tcW w:w="2830" w:type="dxa"/>
          </w:tcPr>
          <w:p w14:paraId="2977AF0A" w14:textId="77777777" w:rsidR="00DA2B05" w:rsidRPr="00E3027A" w:rsidRDefault="00DA2B05" w:rsidP="007E5AEF">
            <w:pPr>
              <w:rPr>
                <w:sz w:val="20"/>
                <w:szCs w:val="20"/>
              </w:rPr>
            </w:pPr>
          </w:p>
        </w:tc>
        <w:tc>
          <w:tcPr>
            <w:tcW w:w="567" w:type="dxa"/>
          </w:tcPr>
          <w:p w14:paraId="6F82CDFA" w14:textId="77777777" w:rsidR="00DA2B05" w:rsidRPr="00E3027A" w:rsidRDefault="00DA2B05" w:rsidP="007E5AEF">
            <w:pPr>
              <w:rPr>
                <w:sz w:val="20"/>
                <w:szCs w:val="20"/>
              </w:rPr>
            </w:pPr>
          </w:p>
        </w:tc>
        <w:tc>
          <w:tcPr>
            <w:tcW w:w="1134" w:type="dxa"/>
          </w:tcPr>
          <w:p w14:paraId="0824DB45" w14:textId="77777777" w:rsidR="00DA2B05" w:rsidRPr="00E3027A" w:rsidRDefault="00DA2B05" w:rsidP="007E5AEF">
            <w:pPr>
              <w:rPr>
                <w:sz w:val="20"/>
                <w:szCs w:val="20"/>
              </w:rPr>
            </w:pPr>
          </w:p>
        </w:tc>
        <w:tc>
          <w:tcPr>
            <w:tcW w:w="4531" w:type="dxa"/>
            <w:gridSpan w:val="3"/>
            <w:vMerge/>
          </w:tcPr>
          <w:p w14:paraId="08FCABD4" w14:textId="77777777" w:rsidR="00DA2B05" w:rsidRPr="00E3027A" w:rsidRDefault="00DA2B05" w:rsidP="007E5AEF">
            <w:pPr>
              <w:rPr>
                <w:sz w:val="20"/>
                <w:szCs w:val="20"/>
              </w:rPr>
            </w:pPr>
          </w:p>
        </w:tc>
      </w:tr>
    </w:tbl>
    <w:p w14:paraId="4256A755" w14:textId="77777777" w:rsidR="00DA2B05" w:rsidRDefault="00DA2B05" w:rsidP="00DA2B05"/>
    <w:p w14:paraId="115E44CB" w14:textId="77777777" w:rsidR="00DA2B05" w:rsidRDefault="00DA2B05" w:rsidP="00DA2B05"/>
    <w:p w14:paraId="6881DC36" w14:textId="77777777" w:rsidR="00DA2B05" w:rsidRDefault="00DA2B05" w:rsidP="00DA2B05"/>
    <w:p w14:paraId="58E9F3DC" w14:textId="77777777" w:rsidR="00DA2B05" w:rsidRDefault="00DA2B05" w:rsidP="00DA2B05"/>
    <w:p w14:paraId="223D1C82" w14:textId="77777777" w:rsidR="00DA2B05" w:rsidRDefault="00DA2B05" w:rsidP="00DA2B05"/>
    <w:tbl>
      <w:tblPr>
        <w:tblStyle w:val="Tabelraster2"/>
        <w:tblpPr w:leftFromText="141" w:rightFromText="141" w:vertAnchor="page" w:horzAnchor="margin" w:tblpY="1225"/>
        <w:tblW w:w="0" w:type="auto"/>
        <w:tblLook w:val="04A0" w:firstRow="1" w:lastRow="0" w:firstColumn="1" w:lastColumn="0" w:noHBand="0" w:noVBand="1"/>
      </w:tblPr>
      <w:tblGrid>
        <w:gridCol w:w="2830"/>
        <w:gridCol w:w="567"/>
        <w:gridCol w:w="1134"/>
        <w:gridCol w:w="2127"/>
        <w:gridCol w:w="1417"/>
        <w:gridCol w:w="987"/>
      </w:tblGrid>
      <w:tr w:rsidR="00DA2B05" w:rsidRPr="00544101" w14:paraId="2552A384" w14:textId="77777777" w:rsidTr="007E5AEF">
        <w:tc>
          <w:tcPr>
            <w:tcW w:w="9062" w:type="dxa"/>
            <w:gridSpan w:val="6"/>
            <w:shd w:val="clear" w:color="auto" w:fill="258D9B"/>
          </w:tcPr>
          <w:p w14:paraId="1D7B7C0C" w14:textId="5D9150CC" w:rsidR="00DA2B05" w:rsidRPr="00544101" w:rsidRDefault="00DA2B05" w:rsidP="007E5AEF">
            <w:pPr>
              <w:jc w:val="center"/>
              <w:rPr>
                <w:sz w:val="40"/>
                <w:szCs w:val="40"/>
              </w:rPr>
            </w:pPr>
            <w:r w:rsidRPr="00544101">
              <w:rPr>
                <w:b/>
                <w:sz w:val="40"/>
                <w:szCs w:val="40"/>
              </w:rPr>
              <w:lastRenderedPageBreak/>
              <w:t xml:space="preserve">Schooljaarplan </w:t>
            </w:r>
            <w:r>
              <w:rPr>
                <w:b/>
                <w:sz w:val="40"/>
                <w:szCs w:val="40"/>
              </w:rPr>
              <w:t>202</w:t>
            </w:r>
            <w:r w:rsidR="0031404D">
              <w:rPr>
                <w:b/>
                <w:sz w:val="40"/>
                <w:szCs w:val="40"/>
              </w:rPr>
              <w:t>1</w:t>
            </w:r>
            <w:r>
              <w:rPr>
                <w:b/>
                <w:sz w:val="40"/>
                <w:szCs w:val="40"/>
              </w:rPr>
              <w:t xml:space="preserve"> - 202</w:t>
            </w:r>
            <w:r w:rsidR="0031404D">
              <w:rPr>
                <w:b/>
                <w:sz w:val="40"/>
                <w:szCs w:val="40"/>
              </w:rPr>
              <w:t>2</w:t>
            </w:r>
          </w:p>
        </w:tc>
      </w:tr>
      <w:tr w:rsidR="00DA2B05" w:rsidRPr="00544101" w14:paraId="73484AE1" w14:textId="77777777" w:rsidTr="007E5AEF">
        <w:tc>
          <w:tcPr>
            <w:tcW w:w="4531" w:type="dxa"/>
            <w:gridSpan w:val="3"/>
          </w:tcPr>
          <w:p w14:paraId="6E57B98B" w14:textId="77777777" w:rsidR="00DA2B05" w:rsidRPr="00544101" w:rsidRDefault="00DA2B05" w:rsidP="007E5AEF">
            <w:pPr>
              <w:rPr>
                <w:b/>
                <w:sz w:val="20"/>
                <w:szCs w:val="20"/>
              </w:rPr>
            </w:pPr>
            <w:r w:rsidRPr="00544101">
              <w:rPr>
                <w:b/>
                <w:sz w:val="20"/>
                <w:szCs w:val="20"/>
              </w:rPr>
              <w:t xml:space="preserve">Onderwerp: Kwaliteit &amp; Ambitie (KA1)                                                                                  </w:t>
            </w:r>
            <w:r w:rsidRPr="00544101">
              <w:rPr>
                <w:b/>
                <w:sz w:val="20"/>
                <w:szCs w:val="20"/>
              </w:rPr>
              <w:br/>
            </w:r>
            <w:r w:rsidRPr="00544101">
              <w:rPr>
                <w:b/>
                <w:color w:val="258D9B"/>
                <w:sz w:val="20"/>
                <w:szCs w:val="20"/>
              </w:rPr>
              <w:t>Kwaliteitscyclus</w:t>
            </w:r>
          </w:p>
        </w:tc>
        <w:tc>
          <w:tcPr>
            <w:tcW w:w="4531" w:type="dxa"/>
            <w:gridSpan w:val="3"/>
          </w:tcPr>
          <w:p w14:paraId="36760B59" w14:textId="44154ABC" w:rsidR="00DA2B05" w:rsidRPr="00544101" w:rsidRDefault="00DA2B05" w:rsidP="007E5AEF">
            <w:pPr>
              <w:rPr>
                <w:sz w:val="20"/>
                <w:szCs w:val="20"/>
              </w:rPr>
            </w:pPr>
            <w:r w:rsidRPr="00544101">
              <w:rPr>
                <w:b/>
                <w:sz w:val="20"/>
                <w:szCs w:val="20"/>
              </w:rPr>
              <w:t xml:space="preserve">Budget:  </w:t>
            </w:r>
          </w:p>
          <w:p w14:paraId="699E26ED" w14:textId="77777777" w:rsidR="00DA2B05" w:rsidRPr="00544101" w:rsidRDefault="00DA2B05" w:rsidP="007E5AEF">
            <w:pPr>
              <w:rPr>
                <w:sz w:val="20"/>
                <w:szCs w:val="20"/>
              </w:rPr>
            </w:pPr>
          </w:p>
        </w:tc>
      </w:tr>
      <w:tr w:rsidR="00DA2B05" w:rsidRPr="00544101" w14:paraId="34D72E38" w14:textId="77777777" w:rsidTr="007E5AEF">
        <w:tc>
          <w:tcPr>
            <w:tcW w:w="4531" w:type="dxa"/>
            <w:gridSpan w:val="3"/>
          </w:tcPr>
          <w:p w14:paraId="376D9273" w14:textId="77777777" w:rsidR="00DA2B05" w:rsidRPr="00544101" w:rsidRDefault="00DA2B05" w:rsidP="007E5AEF">
            <w:pPr>
              <w:rPr>
                <w:b/>
                <w:sz w:val="20"/>
                <w:szCs w:val="20"/>
              </w:rPr>
            </w:pPr>
            <w:r w:rsidRPr="00544101">
              <w:rPr>
                <w:b/>
                <w:sz w:val="20"/>
                <w:szCs w:val="20"/>
              </w:rPr>
              <w:t xml:space="preserve">Huidige situatie: </w:t>
            </w:r>
          </w:p>
          <w:p w14:paraId="0198113C" w14:textId="65547135" w:rsidR="00DA2B05" w:rsidRPr="00544101" w:rsidRDefault="00DA2B05" w:rsidP="007E5AEF">
            <w:pPr>
              <w:rPr>
                <w:sz w:val="20"/>
                <w:szCs w:val="20"/>
              </w:rPr>
            </w:pPr>
            <w:r w:rsidRPr="00544101">
              <w:rPr>
                <w:sz w:val="20"/>
                <w:szCs w:val="20"/>
              </w:rPr>
              <w:t xml:space="preserve">We werken voor het </w:t>
            </w:r>
            <w:r>
              <w:rPr>
                <w:sz w:val="20"/>
                <w:szCs w:val="20"/>
              </w:rPr>
              <w:t>5</w:t>
            </w:r>
            <w:r w:rsidRPr="00544101">
              <w:rPr>
                <w:sz w:val="20"/>
                <w:szCs w:val="20"/>
                <w:vertAlign w:val="superscript"/>
              </w:rPr>
              <w:t>e</w:t>
            </w:r>
            <w:r w:rsidRPr="00544101">
              <w:rPr>
                <w:sz w:val="20"/>
                <w:szCs w:val="20"/>
              </w:rPr>
              <w:t xml:space="preserve"> jaar met WMK. Tijdens het schooljaar </w:t>
            </w:r>
            <w:r w:rsidR="00846BF7">
              <w:rPr>
                <w:sz w:val="20"/>
                <w:szCs w:val="20"/>
              </w:rPr>
              <w:t>2020-2021</w:t>
            </w:r>
            <w:r w:rsidRPr="00544101">
              <w:rPr>
                <w:sz w:val="20"/>
                <w:szCs w:val="20"/>
              </w:rPr>
              <w:t xml:space="preserve"> is de tevredenheidsenquête (SK2) afgenomen onder leerlingen, ouders, team en directie. De Visie en Missie is in 2017-2018 met het team opgesteld.</w:t>
            </w:r>
            <w:r>
              <w:rPr>
                <w:sz w:val="20"/>
                <w:szCs w:val="20"/>
              </w:rPr>
              <w:t xml:space="preserve"> De visie wordt jaarlijks geëvalueerd. </w:t>
            </w:r>
          </w:p>
        </w:tc>
        <w:tc>
          <w:tcPr>
            <w:tcW w:w="4531" w:type="dxa"/>
            <w:gridSpan w:val="3"/>
          </w:tcPr>
          <w:p w14:paraId="41D9DAE7" w14:textId="77777777" w:rsidR="00DA2B05" w:rsidRPr="00544101" w:rsidRDefault="00DA2B05" w:rsidP="007E5AEF">
            <w:pPr>
              <w:rPr>
                <w:b/>
                <w:sz w:val="20"/>
                <w:szCs w:val="20"/>
              </w:rPr>
            </w:pPr>
            <w:r w:rsidRPr="00544101">
              <w:rPr>
                <w:b/>
                <w:sz w:val="20"/>
                <w:szCs w:val="20"/>
              </w:rPr>
              <w:t xml:space="preserve">Doel: </w:t>
            </w:r>
          </w:p>
          <w:p w14:paraId="5DAF9AEC" w14:textId="77777777" w:rsidR="00DA2B05" w:rsidRPr="00544101" w:rsidRDefault="00DA2B05" w:rsidP="007E5AEF">
            <w:pPr>
              <w:rPr>
                <w:b/>
                <w:sz w:val="20"/>
                <w:szCs w:val="20"/>
              </w:rPr>
            </w:pPr>
            <w:r w:rsidRPr="00A85F97">
              <w:rPr>
                <w:b/>
                <w:color w:val="1A9A94"/>
                <w:sz w:val="20"/>
                <w:szCs w:val="20"/>
              </w:rPr>
              <w:t>Het bestuur en de school hebben een stelsel van kwaliteitszorg ingericht en verbeteren op basis daarvan het onderwijs. School werkt volgens een toekomstgerichte en heldere visie en missie waarvan het eigenaarschap ligt bij het team</w:t>
            </w:r>
          </w:p>
        </w:tc>
      </w:tr>
      <w:tr w:rsidR="00DA2B05" w:rsidRPr="00544101" w14:paraId="68C39A5E" w14:textId="77777777" w:rsidTr="007E5AEF">
        <w:tc>
          <w:tcPr>
            <w:tcW w:w="4531" w:type="dxa"/>
            <w:gridSpan w:val="3"/>
          </w:tcPr>
          <w:p w14:paraId="3E14F60E" w14:textId="77777777" w:rsidR="00DA2B05" w:rsidRPr="00544101" w:rsidRDefault="00DA2B05" w:rsidP="007E5AEF">
            <w:pPr>
              <w:rPr>
                <w:b/>
                <w:sz w:val="20"/>
                <w:szCs w:val="20"/>
              </w:rPr>
            </w:pPr>
            <w:r w:rsidRPr="00544101">
              <w:rPr>
                <w:b/>
                <w:sz w:val="20"/>
                <w:szCs w:val="20"/>
              </w:rPr>
              <w:t>Activiteiten</w:t>
            </w:r>
          </w:p>
        </w:tc>
        <w:tc>
          <w:tcPr>
            <w:tcW w:w="2127" w:type="dxa"/>
          </w:tcPr>
          <w:p w14:paraId="45305D83" w14:textId="77777777" w:rsidR="00DA2B05" w:rsidRPr="00544101" w:rsidRDefault="00DA2B05" w:rsidP="007E5AEF">
            <w:pPr>
              <w:rPr>
                <w:b/>
                <w:sz w:val="20"/>
                <w:szCs w:val="20"/>
              </w:rPr>
            </w:pPr>
            <w:r w:rsidRPr="00544101">
              <w:rPr>
                <w:b/>
                <w:sz w:val="20"/>
                <w:szCs w:val="20"/>
              </w:rPr>
              <w:t>Verantwoordelijk</w:t>
            </w:r>
          </w:p>
        </w:tc>
        <w:tc>
          <w:tcPr>
            <w:tcW w:w="1417" w:type="dxa"/>
          </w:tcPr>
          <w:p w14:paraId="6B80500A" w14:textId="77777777" w:rsidR="00DA2B05" w:rsidRPr="00544101" w:rsidRDefault="00DA2B05" w:rsidP="007E5AEF">
            <w:pPr>
              <w:rPr>
                <w:b/>
                <w:sz w:val="20"/>
                <w:szCs w:val="20"/>
              </w:rPr>
            </w:pPr>
            <w:r w:rsidRPr="00544101">
              <w:rPr>
                <w:b/>
                <w:sz w:val="20"/>
                <w:szCs w:val="20"/>
              </w:rPr>
              <w:t xml:space="preserve">Deadline </w:t>
            </w:r>
          </w:p>
        </w:tc>
        <w:tc>
          <w:tcPr>
            <w:tcW w:w="987" w:type="dxa"/>
          </w:tcPr>
          <w:p w14:paraId="348B8D97" w14:textId="77777777" w:rsidR="00DA2B05" w:rsidRPr="00544101" w:rsidRDefault="00DA2B05" w:rsidP="007E5AEF">
            <w:pPr>
              <w:rPr>
                <w:b/>
                <w:sz w:val="20"/>
                <w:szCs w:val="20"/>
              </w:rPr>
            </w:pPr>
            <w:r w:rsidRPr="00544101">
              <w:rPr>
                <w:b/>
                <w:sz w:val="20"/>
                <w:szCs w:val="20"/>
              </w:rPr>
              <w:t xml:space="preserve">Status </w:t>
            </w:r>
          </w:p>
        </w:tc>
      </w:tr>
      <w:tr w:rsidR="00DA2B05" w:rsidRPr="00544101" w14:paraId="3E8F3BA6" w14:textId="77777777" w:rsidTr="007E5AEF">
        <w:trPr>
          <w:trHeight w:val="2368"/>
        </w:trPr>
        <w:tc>
          <w:tcPr>
            <w:tcW w:w="4531" w:type="dxa"/>
            <w:gridSpan w:val="3"/>
          </w:tcPr>
          <w:p w14:paraId="05FD3E97" w14:textId="73A5B88A" w:rsidR="00DA2B05" w:rsidRDefault="00DA2B05" w:rsidP="00A938FD">
            <w:pPr>
              <w:rPr>
                <w:sz w:val="20"/>
                <w:szCs w:val="20"/>
              </w:rPr>
            </w:pPr>
            <w:r w:rsidRPr="00A938FD">
              <w:rPr>
                <w:sz w:val="20"/>
                <w:szCs w:val="20"/>
              </w:rPr>
              <w:t>Planning kaarten WMK:</w:t>
            </w:r>
          </w:p>
          <w:p w14:paraId="37A57CBF" w14:textId="2D640DA9" w:rsidR="00363648" w:rsidRDefault="008B5F71" w:rsidP="00A938FD">
            <w:pPr>
              <w:rPr>
                <w:bCs/>
                <w:sz w:val="20"/>
                <w:szCs w:val="20"/>
              </w:rPr>
            </w:pPr>
            <w:r>
              <w:rPr>
                <w:bCs/>
                <w:sz w:val="20"/>
                <w:szCs w:val="20"/>
              </w:rPr>
              <w:t>Aanbod</w:t>
            </w:r>
          </w:p>
          <w:p w14:paraId="726CE0B0" w14:textId="1BC5FBFD" w:rsidR="008B5F71" w:rsidRDefault="008B5F71" w:rsidP="00A938FD">
            <w:pPr>
              <w:rPr>
                <w:bCs/>
                <w:sz w:val="20"/>
                <w:szCs w:val="20"/>
              </w:rPr>
            </w:pPr>
            <w:r>
              <w:rPr>
                <w:bCs/>
                <w:sz w:val="20"/>
                <w:szCs w:val="20"/>
              </w:rPr>
              <w:t>Extra Ondersteuning</w:t>
            </w:r>
          </w:p>
          <w:p w14:paraId="1560D920" w14:textId="45EA0902" w:rsidR="008B5F71" w:rsidRDefault="00092132" w:rsidP="00A938FD">
            <w:pPr>
              <w:rPr>
                <w:bCs/>
                <w:sz w:val="20"/>
                <w:szCs w:val="20"/>
              </w:rPr>
            </w:pPr>
            <w:r>
              <w:rPr>
                <w:bCs/>
                <w:sz w:val="20"/>
                <w:szCs w:val="20"/>
              </w:rPr>
              <w:t xml:space="preserve">Kwaliteitscultuur </w:t>
            </w:r>
          </w:p>
          <w:p w14:paraId="3E685CA8" w14:textId="33D7A13F" w:rsidR="00C30072" w:rsidRPr="00A938FD" w:rsidRDefault="00C30072" w:rsidP="00A938FD">
            <w:pPr>
              <w:rPr>
                <w:bCs/>
                <w:sz w:val="20"/>
                <w:szCs w:val="20"/>
              </w:rPr>
            </w:pPr>
            <w:r>
              <w:rPr>
                <w:bCs/>
                <w:sz w:val="20"/>
                <w:szCs w:val="20"/>
              </w:rPr>
              <w:t>Onderwijsproces</w:t>
            </w:r>
          </w:p>
          <w:p w14:paraId="16BF8900" w14:textId="77777777" w:rsidR="00DA2B05" w:rsidRDefault="00DA2B05" w:rsidP="007E5AEF">
            <w:pPr>
              <w:rPr>
                <w:bCs/>
                <w:sz w:val="20"/>
                <w:szCs w:val="20"/>
              </w:rPr>
            </w:pPr>
          </w:p>
          <w:p w14:paraId="4CF78FB4" w14:textId="7E012989" w:rsidR="00DA2B05" w:rsidRPr="008A24AE" w:rsidRDefault="00DA2B05" w:rsidP="0014725E">
            <w:pPr>
              <w:pStyle w:val="Lijstalinea"/>
              <w:rPr>
                <w:bCs/>
                <w:sz w:val="20"/>
                <w:szCs w:val="20"/>
              </w:rPr>
            </w:pPr>
          </w:p>
        </w:tc>
        <w:tc>
          <w:tcPr>
            <w:tcW w:w="2127" w:type="dxa"/>
          </w:tcPr>
          <w:p w14:paraId="5050C9E7" w14:textId="77777777" w:rsidR="00DA2B05" w:rsidRPr="00544101" w:rsidRDefault="00DA2B05" w:rsidP="007E5AEF">
            <w:pPr>
              <w:rPr>
                <w:sz w:val="20"/>
                <w:szCs w:val="20"/>
              </w:rPr>
            </w:pPr>
            <w:r w:rsidRPr="00544101">
              <w:rPr>
                <w:sz w:val="20"/>
                <w:szCs w:val="20"/>
              </w:rPr>
              <w:t>→ Team, IB, Directie</w:t>
            </w:r>
          </w:p>
          <w:p w14:paraId="465E70C5" w14:textId="77777777" w:rsidR="00DA2B05" w:rsidRPr="00544101" w:rsidRDefault="00DA2B05" w:rsidP="007E5AEF">
            <w:pPr>
              <w:rPr>
                <w:sz w:val="20"/>
                <w:szCs w:val="20"/>
              </w:rPr>
            </w:pPr>
          </w:p>
          <w:p w14:paraId="301904D8" w14:textId="77777777" w:rsidR="00DA2B05" w:rsidRPr="00544101" w:rsidRDefault="00DA2B05" w:rsidP="007E5AEF">
            <w:pPr>
              <w:rPr>
                <w:sz w:val="20"/>
                <w:szCs w:val="20"/>
              </w:rPr>
            </w:pPr>
          </w:p>
          <w:p w14:paraId="4ADB8CB0" w14:textId="77777777" w:rsidR="00DA2B05" w:rsidRPr="00544101" w:rsidRDefault="00DA2B05" w:rsidP="007E5AEF">
            <w:pPr>
              <w:rPr>
                <w:sz w:val="20"/>
                <w:szCs w:val="20"/>
              </w:rPr>
            </w:pPr>
          </w:p>
          <w:p w14:paraId="63B11AF2" w14:textId="77777777" w:rsidR="00DA2B05" w:rsidRPr="00544101" w:rsidRDefault="00DA2B05" w:rsidP="007E5AEF">
            <w:pPr>
              <w:rPr>
                <w:sz w:val="20"/>
                <w:szCs w:val="20"/>
              </w:rPr>
            </w:pPr>
          </w:p>
          <w:p w14:paraId="1C639C0B" w14:textId="77777777" w:rsidR="00DA2B05" w:rsidRPr="00544101" w:rsidRDefault="00DA2B05" w:rsidP="007E5AEF">
            <w:pPr>
              <w:rPr>
                <w:sz w:val="20"/>
                <w:szCs w:val="20"/>
              </w:rPr>
            </w:pPr>
          </w:p>
        </w:tc>
        <w:tc>
          <w:tcPr>
            <w:tcW w:w="1417" w:type="dxa"/>
          </w:tcPr>
          <w:p w14:paraId="34661B94" w14:textId="04D06C36" w:rsidR="00DA2B05" w:rsidRPr="00544101" w:rsidRDefault="00DA2B05" w:rsidP="007E5AEF">
            <w:pPr>
              <w:rPr>
                <w:sz w:val="20"/>
                <w:szCs w:val="20"/>
              </w:rPr>
            </w:pPr>
            <w:r w:rsidRPr="00544101">
              <w:rPr>
                <w:sz w:val="20"/>
                <w:szCs w:val="20"/>
              </w:rPr>
              <w:t>Juli ‘</w:t>
            </w:r>
            <w:r>
              <w:rPr>
                <w:sz w:val="20"/>
                <w:szCs w:val="20"/>
              </w:rPr>
              <w:t>2</w:t>
            </w:r>
            <w:r w:rsidR="00846BF7">
              <w:rPr>
                <w:sz w:val="20"/>
                <w:szCs w:val="20"/>
              </w:rPr>
              <w:t>2</w:t>
            </w:r>
          </w:p>
          <w:p w14:paraId="4C3CBE7A" w14:textId="77777777" w:rsidR="00DA2B05" w:rsidRPr="00544101" w:rsidRDefault="00DA2B05" w:rsidP="007E5AEF">
            <w:pPr>
              <w:rPr>
                <w:sz w:val="20"/>
                <w:szCs w:val="20"/>
              </w:rPr>
            </w:pPr>
          </w:p>
          <w:p w14:paraId="5164339F" w14:textId="77777777" w:rsidR="00DA2B05" w:rsidRPr="00544101" w:rsidRDefault="00DA2B05" w:rsidP="007E5AEF">
            <w:pPr>
              <w:rPr>
                <w:sz w:val="20"/>
                <w:szCs w:val="20"/>
              </w:rPr>
            </w:pPr>
          </w:p>
          <w:p w14:paraId="0C1D4AC8" w14:textId="77777777" w:rsidR="00DA2B05" w:rsidRPr="00544101" w:rsidRDefault="00DA2B05" w:rsidP="007E5AEF">
            <w:pPr>
              <w:rPr>
                <w:sz w:val="20"/>
                <w:szCs w:val="20"/>
              </w:rPr>
            </w:pPr>
          </w:p>
          <w:p w14:paraId="5ACAA356" w14:textId="77777777" w:rsidR="00DA2B05" w:rsidRPr="00544101" w:rsidRDefault="00DA2B05" w:rsidP="007E5AEF">
            <w:pPr>
              <w:rPr>
                <w:sz w:val="20"/>
                <w:szCs w:val="20"/>
              </w:rPr>
            </w:pPr>
          </w:p>
        </w:tc>
        <w:tc>
          <w:tcPr>
            <w:tcW w:w="987" w:type="dxa"/>
          </w:tcPr>
          <w:p w14:paraId="2AE8FB6D" w14:textId="77777777" w:rsidR="00DA2B05" w:rsidRPr="00544101" w:rsidRDefault="00DA2B05" w:rsidP="007E5AEF">
            <w:pPr>
              <w:rPr>
                <w:sz w:val="20"/>
                <w:szCs w:val="20"/>
              </w:rPr>
            </w:pPr>
          </w:p>
          <w:p w14:paraId="47024EA0" w14:textId="77777777" w:rsidR="00DA2B05" w:rsidRPr="00544101" w:rsidRDefault="00DA2B05" w:rsidP="007E5AEF">
            <w:pPr>
              <w:rPr>
                <w:sz w:val="20"/>
                <w:szCs w:val="20"/>
              </w:rPr>
            </w:pPr>
          </w:p>
        </w:tc>
      </w:tr>
      <w:tr w:rsidR="00DA2B05" w:rsidRPr="00544101" w14:paraId="6A34BB8A" w14:textId="77777777" w:rsidTr="007E5AEF">
        <w:trPr>
          <w:trHeight w:val="154"/>
        </w:trPr>
        <w:tc>
          <w:tcPr>
            <w:tcW w:w="4531" w:type="dxa"/>
            <w:gridSpan w:val="3"/>
            <w:shd w:val="clear" w:color="auto" w:fill="258D9B"/>
          </w:tcPr>
          <w:p w14:paraId="092F0399" w14:textId="77777777" w:rsidR="00DA2B05" w:rsidRPr="00544101" w:rsidRDefault="00DA2B05" w:rsidP="007E5AEF">
            <w:pPr>
              <w:rPr>
                <w:sz w:val="20"/>
                <w:szCs w:val="20"/>
              </w:rPr>
            </w:pPr>
          </w:p>
        </w:tc>
        <w:tc>
          <w:tcPr>
            <w:tcW w:w="4531" w:type="dxa"/>
            <w:gridSpan w:val="3"/>
            <w:shd w:val="clear" w:color="auto" w:fill="258D9B"/>
          </w:tcPr>
          <w:p w14:paraId="6BA9BFEC" w14:textId="77777777" w:rsidR="00DA2B05" w:rsidRPr="00544101" w:rsidRDefault="00DA2B05" w:rsidP="007E5AEF">
            <w:pPr>
              <w:rPr>
                <w:sz w:val="20"/>
                <w:szCs w:val="20"/>
              </w:rPr>
            </w:pPr>
          </w:p>
        </w:tc>
      </w:tr>
      <w:tr w:rsidR="00DA2B05" w:rsidRPr="00544101" w14:paraId="66905B94" w14:textId="77777777" w:rsidTr="007E5AEF">
        <w:tc>
          <w:tcPr>
            <w:tcW w:w="4531" w:type="dxa"/>
            <w:gridSpan w:val="3"/>
          </w:tcPr>
          <w:p w14:paraId="040B9240" w14:textId="77777777" w:rsidR="00DA2B05" w:rsidRPr="00544101" w:rsidRDefault="00DA2B05" w:rsidP="007E5AEF">
            <w:pPr>
              <w:rPr>
                <w:b/>
                <w:sz w:val="20"/>
                <w:szCs w:val="20"/>
              </w:rPr>
            </w:pPr>
            <w:r w:rsidRPr="00544101">
              <w:rPr>
                <w:b/>
                <w:sz w:val="20"/>
                <w:szCs w:val="20"/>
              </w:rPr>
              <w:t>Borging</w:t>
            </w:r>
          </w:p>
        </w:tc>
        <w:tc>
          <w:tcPr>
            <w:tcW w:w="4531" w:type="dxa"/>
            <w:gridSpan w:val="3"/>
          </w:tcPr>
          <w:p w14:paraId="4AF6510E" w14:textId="794865F4" w:rsidR="00DA2B05" w:rsidRPr="00544101" w:rsidRDefault="00DA2B05" w:rsidP="007E5AEF">
            <w:pPr>
              <w:rPr>
                <w:b/>
                <w:sz w:val="20"/>
                <w:szCs w:val="20"/>
              </w:rPr>
            </w:pPr>
            <w:r w:rsidRPr="00544101">
              <w:rPr>
                <w:b/>
                <w:sz w:val="20"/>
                <w:szCs w:val="20"/>
              </w:rPr>
              <w:t xml:space="preserve">Consequenties schooljaarplan </w:t>
            </w:r>
            <w:r>
              <w:rPr>
                <w:b/>
                <w:sz w:val="20"/>
                <w:szCs w:val="20"/>
              </w:rPr>
              <w:t>202</w:t>
            </w:r>
            <w:r w:rsidR="0031404D">
              <w:rPr>
                <w:b/>
                <w:sz w:val="20"/>
                <w:szCs w:val="20"/>
              </w:rPr>
              <w:t>2</w:t>
            </w:r>
            <w:r>
              <w:rPr>
                <w:b/>
                <w:sz w:val="20"/>
                <w:szCs w:val="20"/>
              </w:rPr>
              <w:t xml:space="preserve"> - 202</w:t>
            </w:r>
            <w:r w:rsidR="0031404D">
              <w:rPr>
                <w:b/>
                <w:sz w:val="20"/>
                <w:szCs w:val="20"/>
              </w:rPr>
              <w:t>3</w:t>
            </w:r>
          </w:p>
        </w:tc>
      </w:tr>
      <w:tr w:rsidR="00DA2B05" w:rsidRPr="00544101" w14:paraId="1E7A2EC9" w14:textId="77777777" w:rsidTr="007E5AEF">
        <w:tc>
          <w:tcPr>
            <w:tcW w:w="3397" w:type="dxa"/>
            <w:gridSpan w:val="2"/>
          </w:tcPr>
          <w:p w14:paraId="4B162045" w14:textId="77777777" w:rsidR="00DA2B05" w:rsidRPr="00544101" w:rsidRDefault="00DA2B05" w:rsidP="007E5AEF">
            <w:pPr>
              <w:rPr>
                <w:b/>
                <w:sz w:val="20"/>
                <w:szCs w:val="20"/>
              </w:rPr>
            </w:pPr>
            <w:r w:rsidRPr="00544101">
              <w:rPr>
                <w:b/>
                <w:sz w:val="20"/>
                <w:szCs w:val="20"/>
              </w:rPr>
              <w:t>Hoe</w:t>
            </w:r>
          </w:p>
        </w:tc>
        <w:tc>
          <w:tcPr>
            <w:tcW w:w="1134" w:type="dxa"/>
          </w:tcPr>
          <w:p w14:paraId="2AE0D94D" w14:textId="77777777" w:rsidR="00DA2B05" w:rsidRPr="00544101" w:rsidRDefault="00DA2B05" w:rsidP="007E5AEF">
            <w:pPr>
              <w:rPr>
                <w:b/>
                <w:sz w:val="20"/>
                <w:szCs w:val="20"/>
              </w:rPr>
            </w:pPr>
            <w:r w:rsidRPr="00544101">
              <w:rPr>
                <w:b/>
                <w:sz w:val="20"/>
                <w:szCs w:val="20"/>
              </w:rPr>
              <w:t>Wie</w:t>
            </w:r>
          </w:p>
        </w:tc>
        <w:tc>
          <w:tcPr>
            <w:tcW w:w="4531" w:type="dxa"/>
            <w:gridSpan w:val="3"/>
            <w:vMerge w:val="restart"/>
          </w:tcPr>
          <w:p w14:paraId="0EFD1779" w14:textId="77777777" w:rsidR="00DA2B05" w:rsidRPr="003F7364" w:rsidRDefault="00DA2B05" w:rsidP="007E5AEF">
            <w:pPr>
              <w:pStyle w:val="Lijstalinea"/>
              <w:rPr>
                <w:sz w:val="20"/>
                <w:szCs w:val="20"/>
              </w:rPr>
            </w:pPr>
          </w:p>
        </w:tc>
      </w:tr>
      <w:tr w:rsidR="00DA2B05" w:rsidRPr="00544101" w14:paraId="31B48FD3" w14:textId="77777777" w:rsidTr="007E5AEF">
        <w:tc>
          <w:tcPr>
            <w:tcW w:w="2830" w:type="dxa"/>
          </w:tcPr>
          <w:p w14:paraId="5061A6D7" w14:textId="77777777" w:rsidR="00DA2B05" w:rsidRPr="00544101" w:rsidRDefault="00DA2B05" w:rsidP="007E5AEF">
            <w:pPr>
              <w:rPr>
                <w:b/>
                <w:sz w:val="20"/>
                <w:szCs w:val="20"/>
              </w:rPr>
            </w:pPr>
            <w:r w:rsidRPr="00544101">
              <w:rPr>
                <w:b/>
                <w:sz w:val="20"/>
                <w:szCs w:val="20"/>
              </w:rPr>
              <w:t>Schoolplan</w:t>
            </w:r>
          </w:p>
        </w:tc>
        <w:tc>
          <w:tcPr>
            <w:tcW w:w="567" w:type="dxa"/>
          </w:tcPr>
          <w:p w14:paraId="4D4A6D6E" w14:textId="77777777" w:rsidR="00DA2B05" w:rsidRPr="00544101" w:rsidRDefault="00DA2B05" w:rsidP="007E5AEF">
            <w:pPr>
              <w:rPr>
                <w:sz w:val="20"/>
                <w:szCs w:val="20"/>
              </w:rPr>
            </w:pPr>
            <w:r w:rsidRPr="00544101">
              <w:rPr>
                <w:sz w:val="20"/>
                <w:szCs w:val="20"/>
              </w:rPr>
              <w:t>X</w:t>
            </w:r>
          </w:p>
        </w:tc>
        <w:tc>
          <w:tcPr>
            <w:tcW w:w="1134" w:type="dxa"/>
          </w:tcPr>
          <w:p w14:paraId="3B55014F" w14:textId="77777777" w:rsidR="00DA2B05" w:rsidRPr="00544101" w:rsidRDefault="00DA2B05" w:rsidP="007E5AEF">
            <w:pPr>
              <w:rPr>
                <w:sz w:val="20"/>
                <w:szCs w:val="20"/>
              </w:rPr>
            </w:pPr>
            <w:r w:rsidRPr="00544101">
              <w:rPr>
                <w:sz w:val="20"/>
                <w:szCs w:val="20"/>
              </w:rPr>
              <w:t>Directie</w:t>
            </w:r>
          </w:p>
        </w:tc>
        <w:tc>
          <w:tcPr>
            <w:tcW w:w="4531" w:type="dxa"/>
            <w:gridSpan w:val="3"/>
            <w:vMerge/>
          </w:tcPr>
          <w:p w14:paraId="47200033" w14:textId="77777777" w:rsidR="00DA2B05" w:rsidRPr="00544101" w:rsidRDefault="00DA2B05" w:rsidP="007E5AEF">
            <w:pPr>
              <w:rPr>
                <w:sz w:val="20"/>
                <w:szCs w:val="20"/>
              </w:rPr>
            </w:pPr>
          </w:p>
        </w:tc>
      </w:tr>
      <w:tr w:rsidR="00DA2B05" w:rsidRPr="00544101" w14:paraId="71C5B302" w14:textId="77777777" w:rsidTr="007E5AEF">
        <w:tc>
          <w:tcPr>
            <w:tcW w:w="2830" w:type="dxa"/>
          </w:tcPr>
          <w:p w14:paraId="76FE6FAF" w14:textId="77777777" w:rsidR="00DA2B05" w:rsidRPr="00544101" w:rsidRDefault="00DA2B05" w:rsidP="007E5AEF">
            <w:pPr>
              <w:rPr>
                <w:b/>
                <w:sz w:val="20"/>
                <w:szCs w:val="20"/>
              </w:rPr>
            </w:pPr>
            <w:r w:rsidRPr="00544101">
              <w:rPr>
                <w:b/>
                <w:sz w:val="20"/>
                <w:szCs w:val="20"/>
              </w:rPr>
              <w:t>Schoolgids</w:t>
            </w:r>
          </w:p>
        </w:tc>
        <w:tc>
          <w:tcPr>
            <w:tcW w:w="567" w:type="dxa"/>
          </w:tcPr>
          <w:p w14:paraId="1A0F8B35" w14:textId="77777777" w:rsidR="00DA2B05" w:rsidRPr="00544101" w:rsidRDefault="00DA2B05" w:rsidP="007E5AEF">
            <w:pPr>
              <w:rPr>
                <w:sz w:val="20"/>
                <w:szCs w:val="20"/>
              </w:rPr>
            </w:pPr>
            <w:r w:rsidRPr="00544101">
              <w:rPr>
                <w:sz w:val="20"/>
                <w:szCs w:val="20"/>
              </w:rPr>
              <w:t>X</w:t>
            </w:r>
          </w:p>
        </w:tc>
        <w:tc>
          <w:tcPr>
            <w:tcW w:w="1134" w:type="dxa"/>
          </w:tcPr>
          <w:p w14:paraId="615C22D4" w14:textId="77777777" w:rsidR="00DA2B05" w:rsidRPr="00544101" w:rsidRDefault="00DA2B05" w:rsidP="007E5AEF">
            <w:pPr>
              <w:rPr>
                <w:sz w:val="20"/>
                <w:szCs w:val="20"/>
              </w:rPr>
            </w:pPr>
            <w:r w:rsidRPr="00544101">
              <w:rPr>
                <w:sz w:val="20"/>
                <w:szCs w:val="20"/>
              </w:rPr>
              <w:t>Directie</w:t>
            </w:r>
          </w:p>
        </w:tc>
        <w:tc>
          <w:tcPr>
            <w:tcW w:w="4531" w:type="dxa"/>
            <w:gridSpan w:val="3"/>
            <w:vMerge/>
          </w:tcPr>
          <w:p w14:paraId="26B11029" w14:textId="77777777" w:rsidR="00DA2B05" w:rsidRPr="00544101" w:rsidRDefault="00DA2B05" w:rsidP="007E5AEF">
            <w:pPr>
              <w:rPr>
                <w:sz w:val="20"/>
                <w:szCs w:val="20"/>
              </w:rPr>
            </w:pPr>
          </w:p>
        </w:tc>
      </w:tr>
      <w:tr w:rsidR="00DA2B05" w:rsidRPr="00544101" w14:paraId="1149B5AC" w14:textId="77777777" w:rsidTr="007E5AEF">
        <w:tc>
          <w:tcPr>
            <w:tcW w:w="2830" w:type="dxa"/>
          </w:tcPr>
          <w:p w14:paraId="487143D2" w14:textId="77777777" w:rsidR="00DA2B05" w:rsidRPr="00544101" w:rsidRDefault="00DA2B05" w:rsidP="007E5AEF">
            <w:pPr>
              <w:rPr>
                <w:b/>
                <w:sz w:val="20"/>
                <w:szCs w:val="20"/>
              </w:rPr>
            </w:pPr>
            <w:r w:rsidRPr="00544101">
              <w:rPr>
                <w:b/>
                <w:sz w:val="20"/>
                <w:szCs w:val="20"/>
              </w:rPr>
              <w:t xml:space="preserve">Groepsmap </w:t>
            </w:r>
          </w:p>
        </w:tc>
        <w:tc>
          <w:tcPr>
            <w:tcW w:w="567" w:type="dxa"/>
          </w:tcPr>
          <w:p w14:paraId="3C439EF0" w14:textId="77777777" w:rsidR="00DA2B05" w:rsidRPr="00544101" w:rsidRDefault="00DA2B05" w:rsidP="007E5AEF">
            <w:pPr>
              <w:rPr>
                <w:sz w:val="20"/>
                <w:szCs w:val="20"/>
              </w:rPr>
            </w:pPr>
            <w:r w:rsidRPr="00544101">
              <w:rPr>
                <w:sz w:val="20"/>
                <w:szCs w:val="20"/>
              </w:rPr>
              <w:t>X</w:t>
            </w:r>
          </w:p>
        </w:tc>
        <w:tc>
          <w:tcPr>
            <w:tcW w:w="1134" w:type="dxa"/>
          </w:tcPr>
          <w:p w14:paraId="09353A41" w14:textId="77777777" w:rsidR="00DA2B05" w:rsidRPr="00544101" w:rsidRDefault="00DA2B05" w:rsidP="007E5AEF">
            <w:pPr>
              <w:rPr>
                <w:sz w:val="20"/>
                <w:szCs w:val="20"/>
              </w:rPr>
            </w:pPr>
            <w:r w:rsidRPr="00544101">
              <w:rPr>
                <w:sz w:val="20"/>
                <w:szCs w:val="20"/>
              </w:rPr>
              <w:t>Team</w:t>
            </w:r>
          </w:p>
        </w:tc>
        <w:tc>
          <w:tcPr>
            <w:tcW w:w="4531" w:type="dxa"/>
            <w:gridSpan w:val="3"/>
            <w:vMerge/>
          </w:tcPr>
          <w:p w14:paraId="5A0873A7" w14:textId="77777777" w:rsidR="00DA2B05" w:rsidRPr="00544101" w:rsidRDefault="00DA2B05" w:rsidP="007E5AEF">
            <w:pPr>
              <w:rPr>
                <w:sz w:val="20"/>
                <w:szCs w:val="20"/>
              </w:rPr>
            </w:pPr>
          </w:p>
        </w:tc>
      </w:tr>
      <w:tr w:rsidR="00DA2B05" w:rsidRPr="00544101" w14:paraId="456AE5AC" w14:textId="77777777" w:rsidTr="007E5AEF">
        <w:tc>
          <w:tcPr>
            <w:tcW w:w="2830" w:type="dxa"/>
          </w:tcPr>
          <w:p w14:paraId="53CB3F74" w14:textId="77777777" w:rsidR="00DA2B05" w:rsidRPr="00544101" w:rsidRDefault="00DA2B05" w:rsidP="007E5AEF">
            <w:pPr>
              <w:rPr>
                <w:b/>
                <w:sz w:val="20"/>
                <w:szCs w:val="20"/>
              </w:rPr>
            </w:pPr>
            <w:r w:rsidRPr="00544101">
              <w:rPr>
                <w:b/>
                <w:sz w:val="20"/>
                <w:szCs w:val="20"/>
              </w:rPr>
              <w:t>Notulen</w:t>
            </w:r>
          </w:p>
        </w:tc>
        <w:tc>
          <w:tcPr>
            <w:tcW w:w="567" w:type="dxa"/>
          </w:tcPr>
          <w:p w14:paraId="374E3948" w14:textId="54134715" w:rsidR="00DA2B05" w:rsidRPr="00544101" w:rsidRDefault="0014725E" w:rsidP="007E5AEF">
            <w:pPr>
              <w:rPr>
                <w:sz w:val="20"/>
                <w:szCs w:val="20"/>
              </w:rPr>
            </w:pPr>
            <w:r>
              <w:rPr>
                <w:sz w:val="20"/>
                <w:szCs w:val="20"/>
              </w:rPr>
              <w:t>X</w:t>
            </w:r>
          </w:p>
        </w:tc>
        <w:tc>
          <w:tcPr>
            <w:tcW w:w="1134" w:type="dxa"/>
          </w:tcPr>
          <w:p w14:paraId="4EF84776" w14:textId="1A5F05D8" w:rsidR="00DA2B05" w:rsidRPr="00544101" w:rsidRDefault="0014725E" w:rsidP="007E5AEF">
            <w:pPr>
              <w:rPr>
                <w:sz w:val="20"/>
                <w:szCs w:val="20"/>
              </w:rPr>
            </w:pPr>
            <w:r w:rsidRPr="00E3027A">
              <w:rPr>
                <w:sz w:val="20"/>
                <w:szCs w:val="20"/>
              </w:rPr>
              <w:t>Team</w:t>
            </w:r>
          </w:p>
        </w:tc>
        <w:tc>
          <w:tcPr>
            <w:tcW w:w="4531" w:type="dxa"/>
            <w:gridSpan w:val="3"/>
            <w:vMerge/>
          </w:tcPr>
          <w:p w14:paraId="25DA5E93" w14:textId="77777777" w:rsidR="00DA2B05" w:rsidRPr="00544101" w:rsidRDefault="00DA2B05" w:rsidP="007E5AEF">
            <w:pPr>
              <w:rPr>
                <w:sz w:val="20"/>
                <w:szCs w:val="20"/>
              </w:rPr>
            </w:pPr>
          </w:p>
        </w:tc>
      </w:tr>
      <w:tr w:rsidR="00DA2B05" w:rsidRPr="00544101" w14:paraId="31F21B52" w14:textId="77777777" w:rsidTr="007E5AEF">
        <w:tc>
          <w:tcPr>
            <w:tcW w:w="2830" w:type="dxa"/>
          </w:tcPr>
          <w:p w14:paraId="30F9E122" w14:textId="77777777" w:rsidR="00DA2B05" w:rsidRPr="00544101" w:rsidRDefault="00DA2B05" w:rsidP="007E5AEF">
            <w:pPr>
              <w:rPr>
                <w:b/>
                <w:sz w:val="20"/>
                <w:szCs w:val="20"/>
              </w:rPr>
            </w:pPr>
            <w:r w:rsidRPr="00544101">
              <w:rPr>
                <w:b/>
                <w:sz w:val="20"/>
                <w:szCs w:val="20"/>
              </w:rPr>
              <w:t>Gesprekkencyclus (POP)</w:t>
            </w:r>
          </w:p>
        </w:tc>
        <w:tc>
          <w:tcPr>
            <w:tcW w:w="567" w:type="dxa"/>
          </w:tcPr>
          <w:p w14:paraId="7D3EB388" w14:textId="77777777" w:rsidR="00DA2B05" w:rsidRPr="00544101" w:rsidRDefault="00DA2B05" w:rsidP="007E5AEF">
            <w:pPr>
              <w:rPr>
                <w:sz w:val="20"/>
                <w:szCs w:val="20"/>
              </w:rPr>
            </w:pPr>
          </w:p>
        </w:tc>
        <w:tc>
          <w:tcPr>
            <w:tcW w:w="1134" w:type="dxa"/>
          </w:tcPr>
          <w:p w14:paraId="697A74F8" w14:textId="77777777" w:rsidR="00DA2B05" w:rsidRPr="00544101" w:rsidRDefault="00DA2B05" w:rsidP="007E5AEF">
            <w:pPr>
              <w:rPr>
                <w:sz w:val="20"/>
                <w:szCs w:val="20"/>
              </w:rPr>
            </w:pPr>
          </w:p>
        </w:tc>
        <w:tc>
          <w:tcPr>
            <w:tcW w:w="4531" w:type="dxa"/>
            <w:gridSpan w:val="3"/>
            <w:vMerge/>
          </w:tcPr>
          <w:p w14:paraId="19E64502" w14:textId="77777777" w:rsidR="00DA2B05" w:rsidRPr="00544101" w:rsidRDefault="00DA2B05" w:rsidP="007E5AEF">
            <w:pPr>
              <w:rPr>
                <w:sz w:val="20"/>
                <w:szCs w:val="20"/>
              </w:rPr>
            </w:pPr>
          </w:p>
        </w:tc>
      </w:tr>
      <w:tr w:rsidR="00DA2B05" w:rsidRPr="00544101" w14:paraId="725D5A83" w14:textId="77777777" w:rsidTr="007E5AEF">
        <w:tc>
          <w:tcPr>
            <w:tcW w:w="2830" w:type="dxa"/>
          </w:tcPr>
          <w:p w14:paraId="300ED81B" w14:textId="77777777" w:rsidR="00DA2B05" w:rsidRPr="00544101" w:rsidRDefault="00DA2B05" w:rsidP="007E5AEF">
            <w:pPr>
              <w:rPr>
                <w:b/>
                <w:sz w:val="20"/>
                <w:szCs w:val="20"/>
              </w:rPr>
            </w:pPr>
            <w:r w:rsidRPr="00544101">
              <w:rPr>
                <w:b/>
                <w:sz w:val="20"/>
                <w:szCs w:val="20"/>
              </w:rPr>
              <w:t>Scholing</w:t>
            </w:r>
          </w:p>
        </w:tc>
        <w:tc>
          <w:tcPr>
            <w:tcW w:w="567" w:type="dxa"/>
          </w:tcPr>
          <w:p w14:paraId="448549F1" w14:textId="77777777" w:rsidR="00DA2B05" w:rsidRPr="00544101" w:rsidRDefault="00DA2B05" w:rsidP="007E5AEF">
            <w:pPr>
              <w:rPr>
                <w:sz w:val="20"/>
                <w:szCs w:val="20"/>
              </w:rPr>
            </w:pPr>
          </w:p>
        </w:tc>
        <w:tc>
          <w:tcPr>
            <w:tcW w:w="1134" w:type="dxa"/>
          </w:tcPr>
          <w:p w14:paraId="48727CFD" w14:textId="77777777" w:rsidR="00DA2B05" w:rsidRPr="00544101" w:rsidRDefault="00DA2B05" w:rsidP="007E5AEF">
            <w:pPr>
              <w:rPr>
                <w:sz w:val="20"/>
                <w:szCs w:val="20"/>
              </w:rPr>
            </w:pPr>
          </w:p>
        </w:tc>
        <w:tc>
          <w:tcPr>
            <w:tcW w:w="4531" w:type="dxa"/>
            <w:gridSpan w:val="3"/>
            <w:vMerge/>
          </w:tcPr>
          <w:p w14:paraId="6B31D8F7" w14:textId="77777777" w:rsidR="00DA2B05" w:rsidRPr="00544101" w:rsidRDefault="00DA2B05" w:rsidP="007E5AEF">
            <w:pPr>
              <w:rPr>
                <w:sz w:val="20"/>
                <w:szCs w:val="20"/>
              </w:rPr>
            </w:pPr>
          </w:p>
        </w:tc>
      </w:tr>
      <w:tr w:rsidR="00DA2B05" w:rsidRPr="00544101" w14:paraId="3B9444DD" w14:textId="77777777" w:rsidTr="007E5AEF">
        <w:tc>
          <w:tcPr>
            <w:tcW w:w="2830" w:type="dxa"/>
          </w:tcPr>
          <w:p w14:paraId="02664B41" w14:textId="77777777" w:rsidR="00DA2B05" w:rsidRPr="00544101" w:rsidRDefault="00DA2B05" w:rsidP="007E5AEF">
            <w:pPr>
              <w:rPr>
                <w:sz w:val="20"/>
                <w:szCs w:val="20"/>
              </w:rPr>
            </w:pPr>
          </w:p>
        </w:tc>
        <w:tc>
          <w:tcPr>
            <w:tcW w:w="567" w:type="dxa"/>
          </w:tcPr>
          <w:p w14:paraId="2961B33D" w14:textId="77777777" w:rsidR="00DA2B05" w:rsidRPr="00544101" w:rsidRDefault="00DA2B05" w:rsidP="007E5AEF">
            <w:pPr>
              <w:rPr>
                <w:sz w:val="20"/>
                <w:szCs w:val="20"/>
              </w:rPr>
            </w:pPr>
          </w:p>
        </w:tc>
        <w:tc>
          <w:tcPr>
            <w:tcW w:w="1134" w:type="dxa"/>
          </w:tcPr>
          <w:p w14:paraId="2425EE9A" w14:textId="77777777" w:rsidR="00DA2B05" w:rsidRPr="00544101" w:rsidRDefault="00DA2B05" w:rsidP="007E5AEF">
            <w:pPr>
              <w:rPr>
                <w:sz w:val="20"/>
                <w:szCs w:val="20"/>
              </w:rPr>
            </w:pPr>
          </w:p>
        </w:tc>
        <w:tc>
          <w:tcPr>
            <w:tcW w:w="4531" w:type="dxa"/>
            <w:gridSpan w:val="3"/>
            <w:vMerge/>
          </w:tcPr>
          <w:p w14:paraId="5E3F4057" w14:textId="77777777" w:rsidR="00DA2B05" w:rsidRPr="00544101" w:rsidRDefault="00DA2B05" w:rsidP="007E5AEF">
            <w:pPr>
              <w:rPr>
                <w:sz w:val="20"/>
                <w:szCs w:val="20"/>
              </w:rPr>
            </w:pPr>
          </w:p>
        </w:tc>
      </w:tr>
    </w:tbl>
    <w:p w14:paraId="4222A468" w14:textId="77777777" w:rsidR="00DA2B05" w:rsidRDefault="00DA2B05" w:rsidP="00DA2B05">
      <w:pPr>
        <w:rPr>
          <w:b/>
          <w:sz w:val="40"/>
          <w:szCs w:val="40"/>
        </w:rPr>
      </w:pPr>
    </w:p>
    <w:p w14:paraId="460A069E" w14:textId="77777777" w:rsidR="00DA2B05" w:rsidRDefault="00DA2B05" w:rsidP="00DA2B05"/>
    <w:p w14:paraId="09ACB744" w14:textId="77777777" w:rsidR="00DA2B05" w:rsidRDefault="00DA2B05" w:rsidP="00DA2B05"/>
    <w:p w14:paraId="41FF5357" w14:textId="77777777" w:rsidR="00DA2B05" w:rsidRDefault="00DA2B05" w:rsidP="00DA2B05"/>
    <w:p w14:paraId="7B2D0DD0" w14:textId="77777777" w:rsidR="00DA2B05" w:rsidRDefault="00DA2B05" w:rsidP="00DA2B05"/>
    <w:tbl>
      <w:tblPr>
        <w:tblStyle w:val="Tabelraster3"/>
        <w:tblpPr w:leftFromText="141" w:rightFromText="141" w:vertAnchor="page" w:horzAnchor="margin" w:tblpY="1177"/>
        <w:tblW w:w="0" w:type="auto"/>
        <w:tblLook w:val="04A0" w:firstRow="1" w:lastRow="0" w:firstColumn="1" w:lastColumn="0" w:noHBand="0" w:noVBand="1"/>
      </w:tblPr>
      <w:tblGrid>
        <w:gridCol w:w="2830"/>
        <w:gridCol w:w="567"/>
        <w:gridCol w:w="1134"/>
        <w:gridCol w:w="2127"/>
        <w:gridCol w:w="1417"/>
        <w:gridCol w:w="987"/>
      </w:tblGrid>
      <w:tr w:rsidR="00DA2B05" w:rsidRPr="00544101" w14:paraId="3456878A" w14:textId="77777777" w:rsidTr="007E5AEF">
        <w:tc>
          <w:tcPr>
            <w:tcW w:w="9062" w:type="dxa"/>
            <w:gridSpan w:val="6"/>
            <w:shd w:val="clear" w:color="auto" w:fill="258D9B"/>
          </w:tcPr>
          <w:p w14:paraId="0A77E345" w14:textId="1435802E" w:rsidR="00DA2B05" w:rsidRPr="00544101" w:rsidRDefault="00DA2B05" w:rsidP="007E5AEF">
            <w:pPr>
              <w:jc w:val="center"/>
              <w:rPr>
                <w:sz w:val="40"/>
                <w:szCs w:val="40"/>
              </w:rPr>
            </w:pPr>
            <w:r w:rsidRPr="00544101">
              <w:rPr>
                <w:b/>
                <w:sz w:val="40"/>
                <w:szCs w:val="40"/>
              </w:rPr>
              <w:lastRenderedPageBreak/>
              <w:t xml:space="preserve">Schooljaarplan </w:t>
            </w:r>
            <w:r>
              <w:rPr>
                <w:b/>
                <w:sz w:val="40"/>
                <w:szCs w:val="40"/>
              </w:rPr>
              <w:t>202</w:t>
            </w:r>
            <w:r w:rsidR="0031404D">
              <w:rPr>
                <w:b/>
                <w:sz w:val="40"/>
                <w:szCs w:val="40"/>
              </w:rPr>
              <w:t>1</w:t>
            </w:r>
            <w:r>
              <w:rPr>
                <w:b/>
                <w:sz w:val="40"/>
                <w:szCs w:val="40"/>
              </w:rPr>
              <w:t xml:space="preserve"> - 202</w:t>
            </w:r>
            <w:r w:rsidR="0031404D">
              <w:rPr>
                <w:b/>
                <w:sz w:val="40"/>
                <w:szCs w:val="40"/>
              </w:rPr>
              <w:t>2</w:t>
            </w:r>
          </w:p>
        </w:tc>
      </w:tr>
      <w:tr w:rsidR="00DA2B05" w:rsidRPr="00544101" w14:paraId="3A392B92" w14:textId="77777777" w:rsidTr="007E5AEF">
        <w:tc>
          <w:tcPr>
            <w:tcW w:w="4531" w:type="dxa"/>
            <w:gridSpan w:val="3"/>
          </w:tcPr>
          <w:p w14:paraId="769A78D2" w14:textId="77777777" w:rsidR="00DA2B05" w:rsidRPr="00544101" w:rsidRDefault="00DA2B05" w:rsidP="007E5AEF">
            <w:pPr>
              <w:rPr>
                <w:b/>
                <w:sz w:val="20"/>
                <w:szCs w:val="20"/>
              </w:rPr>
            </w:pPr>
            <w:r w:rsidRPr="00544101">
              <w:rPr>
                <w:b/>
                <w:sz w:val="20"/>
                <w:szCs w:val="20"/>
              </w:rPr>
              <w:t>Onderwerp: Onderwijsproces (KA2)</w:t>
            </w:r>
            <w:r w:rsidRPr="00544101">
              <w:rPr>
                <w:b/>
                <w:sz w:val="20"/>
                <w:szCs w:val="20"/>
              </w:rPr>
              <w:br/>
            </w:r>
            <w:r w:rsidRPr="00544101">
              <w:rPr>
                <w:b/>
                <w:color w:val="258D9B"/>
                <w:sz w:val="20"/>
                <w:szCs w:val="20"/>
              </w:rPr>
              <w:t>Kwaliteitscultuur</w:t>
            </w:r>
          </w:p>
        </w:tc>
        <w:tc>
          <w:tcPr>
            <w:tcW w:w="4531" w:type="dxa"/>
            <w:gridSpan w:val="3"/>
          </w:tcPr>
          <w:p w14:paraId="1F19F944" w14:textId="16211FB5" w:rsidR="00DA2B05" w:rsidRPr="00544101" w:rsidRDefault="00DA2B05" w:rsidP="007E5AEF">
            <w:pPr>
              <w:rPr>
                <w:b/>
                <w:sz w:val="20"/>
                <w:szCs w:val="20"/>
              </w:rPr>
            </w:pPr>
            <w:r w:rsidRPr="00544101">
              <w:rPr>
                <w:b/>
                <w:sz w:val="20"/>
                <w:szCs w:val="20"/>
              </w:rPr>
              <w:t xml:space="preserve">Budget:  </w:t>
            </w:r>
            <w:r w:rsidR="00DA7BFC">
              <w:rPr>
                <w:b/>
                <w:sz w:val="20"/>
                <w:szCs w:val="20"/>
              </w:rPr>
              <w:t>€ 3</w:t>
            </w:r>
            <w:r w:rsidR="00C35CB9">
              <w:rPr>
                <w:b/>
                <w:sz w:val="20"/>
                <w:szCs w:val="20"/>
              </w:rPr>
              <w:t>437,50</w:t>
            </w:r>
            <w:r w:rsidR="0028545B">
              <w:rPr>
                <w:b/>
                <w:sz w:val="20"/>
                <w:szCs w:val="20"/>
              </w:rPr>
              <w:t xml:space="preserve"> (waarvan € 2957,74 vanuit NPO)</w:t>
            </w:r>
          </w:p>
          <w:p w14:paraId="427C6B9D" w14:textId="77777777" w:rsidR="00DA2B05" w:rsidRPr="00544101" w:rsidRDefault="00DA2B05" w:rsidP="007E5AEF">
            <w:pPr>
              <w:rPr>
                <w:b/>
                <w:sz w:val="20"/>
                <w:szCs w:val="20"/>
              </w:rPr>
            </w:pPr>
          </w:p>
        </w:tc>
      </w:tr>
      <w:tr w:rsidR="00DA2B05" w:rsidRPr="00544101" w14:paraId="25C07CC6" w14:textId="77777777" w:rsidTr="007E5AEF">
        <w:tc>
          <w:tcPr>
            <w:tcW w:w="4531" w:type="dxa"/>
            <w:gridSpan w:val="3"/>
          </w:tcPr>
          <w:p w14:paraId="3E494918" w14:textId="77777777" w:rsidR="00DA2B05" w:rsidRPr="00544101" w:rsidRDefault="00DA2B05" w:rsidP="007E5AEF">
            <w:pPr>
              <w:rPr>
                <w:b/>
                <w:sz w:val="20"/>
                <w:szCs w:val="20"/>
              </w:rPr>
            </w:pPr>
            <w:r w:rsidRPr="00544101">
              <w:rPr>
                <w:b/>
                <w:sz w:val="20"/>
                <w:szCs w:val="20"/>
              </w:rPr>
              <w:t xml:space="preserve">Huidige situatie: </w:t>
            </w:r>
          </w:p>
          <w:p w14:paraId="1C85FB62" w14:textId="79C16A12" w:rsidR="00DA2B05" w:rsidRPr="00544101" w:rsidRDefault="00DA2B05" w:rsidP="007E5AEF">
            <w:pPr>
              <w:rPr>
                <w:sz w:val="20"/>
                <w:szCs w:val="20"/>
              </w:rPr>
            </w:pPr>
            <w:r w:rsidRPr="00544101">
              <w:rPr>
                <w:sz w:val="20"/>
                <w:szCs w:val="20"/>
              </w:rPr>
              <w:t xml:space="preserve">Leraren werken voortdurend aan hun professionalisering. </w:t>
            </w:r>
            <w:r w:rsidR="00A96B27">
              <w:rPr>
                <w:sz w:val="20"/>
                <w:szCs w:val="20"/>
              </w:rPr>
              <w:t xml:space="preserve">We </w:t>
            </w:r>
            <w:r w:rsidRPr="00544101">
              <w:rPr>
                <w:sz w:val="20"/>
                <w:szCs w:val="20"/>
              </w:rPr>
              <w:t xml:space="preserve">werken met </w:t>
            </w:r>
            <w:r w:rsidR="00A96B27">
              <w:rPr>
                <w:sz w:val="20"/>
                <w:szCs w:val="20"/>
              </w:rPr>
              <w:t>de</w:t>
            </w:r>
            <w:r w:rsidRPr="00544101">
              <w:rPr>
                <w:sz w:val="20"/>
                <w:szCs w:val="20"/>
              </w:rPr>
              <w:t xml:space="preserve"> gesprekkencyclus</w:t>
            </w:r>
            <w:r>
              <w:rPr>
                <w:sz w:val="20"/>
                <w:szCs w:val="20"/>
              </w:rPr>
              <w:t xml:space="preserve"> van </w:t>
            </w:r>
            <w:r w:rsidR="00144AAD">
              <w:rPr>
                <w:sz w:val="20"/>
                <w:szCs w:val="20"/>
              </w:rPr>
              <w:t>Mooi Inzichtelijk (</w:t>
            </w:r>
            <w:r>
              <w:rPr>
                <w:sz w:val="20"/>
                <w:szCs w:val="20"/>
              </w:rPr>
              <w:t>Coo7</w:t>
            </w:r>
            <w:r w:rsidR="00144AAD">
              <w:rPr>
                <w:sz w:val="20"/>
                <w:szCs w:val="20"/>
              </w:rPr>
              <w:t>)</w:t>
            </w:r>
          </w:p>
          <w:p w14:paraId="5B099406" w14:textId="77777777" w:rsidR="00DA2B05" w:rsidRPr="00544101" w:rsidRDefault="00DA2B05" w:rsidP="007E5AEF">
            <w:pPr>
              <w:rPr>
                <w:b/>
                <w:sz w:val="20"/>
                <w:szCs w:val="20"/>
              </w:rPr>
            </w:pPr>
          </w:p>
        </w:tc>
        <w:tc>
          <w:tcPr>
            <w:tcW w:w="4531" w:type="dxa"/>
            <w:gridSpan w:val="3"/>
          </w:tcPr>
          <w:p w14:paraId="19809794" w14:textId="77777777" w:rsidR="00DA2B05" w:rsidRPr="00544101" w:rsidRDefault="00DA2B05" w:rsidP="007E5AEF">
            <w:pPr>
              <w:rPr>
                <w:b/>
                <w:sz w:val="20"/>
                <w:szCs w:val="20"/>
              </w:rPr>
            </w:pPr>
            <w:r w:rsidRPr="00544101">
              <w:rPr>
                <w:b/>
                <w:sz w:val="20"/>
                <w:szCs w:val="20"/>
              </w:rPr>
              <w:t xml:space="preserve">Doel: </w:t>
            </w:r>
          </w:p>
          <w:p w14:paraId="7543C3BB" w14:textId="77777777" w:rsidR="00DA2B05" w:rsidRPr="00544101" w:rsidRDefault="00DA2B05" w:rsidP="007E5AEF">
            <w:pPr>
              <w:rPr>
                <w:b/>
                <w:color w:val="258D9B"/>
                <w:sz w:val="20"/>
                <w:szCs w:val="20"/>
              </w:rPr>
            </w:pPr>
            <w:r w:rsidRPr="00544101">
              <w:rPr>
                <w:b/>
                <w:color w:val="258D9B"/>
                <w:sz w:val="20"/>
                <w:szCs w:val="20"/>
              </w:rPr>
              <w:t>Het bestuur en de school kennen een professionele kwaliteitscultuur en functioneren transparant en integer</w:t>
            </w:r>
          </w:p>
          <w:p w14:paraId="43B8DB43" w14:textId="77777777" w:rsidR="00DA2B05" w:rsidRPr="00544101" w:rsidRDefault="00DA2B05" w:rsidP="007E5AEF">
            <w:pPr>
              <w:rPr>
                <w:b/>
                <w:sz w:val="20"/>
                <w:szCs w:val="20"/>
              </w:rPr>
            </w:pPr>
          </w:p>
        </w:tc>
      </w:tr>
      <w:tr w:rsidR="00DA2B05" w:rsidRPr="00544101" w14:paraId="4F81D29D" w14:textId="77777777" w:rsidTr="007E5AEF">
        <w:tc>
          <w:tcPr>
            <w:tcW w:w="4531" w:type="dxa"/>
            <w:gridSpan w:val="3"/>
          </w:tcPr>
          <w:p w14:paraId="647F6CD4" w14:textId="77777777" w:rsidR="00DA2B05" w:rsidRPr="00544101" w:rsidRDefault="00DA2B05" w:rsidP="007E5AEF">
            <w:pPr>
              <w:rPr>
                <w:b/>
                <w:sz w:val="20"/>
                <w:szCs w:val="20"/>
              </w:rPr>
            </w:pPr>
            <w:r w:rsidRPr="00544101">
              <w:rPr>
                <w:b/>
                <w:sz w:val="20"/>
                <w:szCs w:val="20"/>
              </w:rPr>
              <w:t>Activiteiten</w:t>
            </w:r>
          </w:p>
        </w:tc>
        <w:tc>
          <w:tcPr>
            <w:tcW w:w="2127" w:type="dxa"/>
          </w:tcPr>
          <w:p w14:paraId="077EE400" w14:textId="77777777" w:rsidR="00DA2B05" w:rsidRPr="00544101" w:rsidRDefault="00DA2B05" w:rsidP="007E5AEF">
            <w:pPr>
              <w:rPr>
                <w:b/>
                <w:sz w:val="20"/>
                <w:szCs w:val="20"/>
              </w:rPr>
            </w:pPr>
            <w:r w:rsidRPr="00544101">
              <w:rPr>
                <w:b/>
                <w:sz w:val="20"/>
                <w:szCs w:val="20"/>
              </w:rPr>
              <w:t>Verantwoordelijk</w:t>
            </w:r>
          </w:p>
        </w:tc>
        <w:tc>
          <w:tcPr>
            <w:tcW w:w="1417" w:type="dxa"/>
          </w:tcPr>
          <w:p w14:paraId="29FD8574" w14:textId="77777777" w:rsidR="00DA2B05" w:rsidRPr="00544101" w:rsidRDefault="00DA2B05" w:rsidP="007E5AEF">
            <w:pPr>
              <w:rPr>
                <w:b/>
                <w:sz w:val="20"/>
                <w:szCs w:val="20"/>
              </w:rPr>
            </w:pPr>
            <w:r w:rsidRPr="00544101">
              <w:rPr>
                <w:b/>
                <w:sz w:val="20"/>
                <w:szCs w:val="20"/>
              </w:rPr>
              <w:t xml:space="preserve">Deadline </w:t>
            </w:r>
          </w:p>
        </w:tc>
        <w:tc>
          <w:tcPr>
            <w:tcW w:w="987" w:type="dxa"/>
          </w:tcPr>
          <w:p w14:paraId="7DF5887B" w14:textId="77777777" w:rsidR="00DA2B05" w:rsidRPr="00544101" w:rsidRDefault="00DA2B05" w:rsidP="007E5AEF">
            <w:pPr>
              <w:rPr>
                <w:b/>
                <w:sz w:val="20"/>
                <w:szCs w:val="20"/>
              </w:rPr>
            </w:pPr>
            <w:r w:rsidRPr="00544101">
              <w:rPr>
                <w:b/>
                <w:sz w:val="20"/>
                <w:szCs w:val="20"/>
              </w:rPr>
              <w:t xml:space="preserve">Status </w:t>
            </w:r>
          </w:p>
        </w:tc>
      </w:tr>
      <w:tr w:rsidR="00DA2B05" w:rsidRPr="00544101" w14:paraId="334A3D2A" w14:textId="77777777" w:rsidTr="007E5AEF">
        <w:trPr>
          <w:trHeight w:val="1791"/>
        </w:trPr>
        <w:tc>
          <w:tcPr>
            <w:tcW w:w="4531" w:type="dxa"/>
            <w:gridSpan w:val="3"/>
          </w:tcPr>
          <w:p w14:paraId="1B0F783A" w14:textId="77777777" w:rsidR="00480A52" w:rsidRDefault="00480A52" w:rsidP="00480A52">
            <w:pPr>
              <w:rPr>
                <w:sz w:val="20"/>
                <w:szCs w:val="20"/>
              </w:rPr>
            </w:pPr>
            <w:r>
              <w:rPr>
                <w:sz w:val="20"/>
                <w:szCs w:val="20"/>
              </w:rPr>
              <w:t>Teamtrainingen:</w:t>
            </w:r>
          </w:p>
          <w:p w14:paraId="0C6DD944" w14:textId="4768D064" w:rsidR="00480A52" w:rsidRDefault="00480A52" w:rsidP="00480A52">
            <w:pPr>
              <w:rPr>
                <w:sz w:val="20"/>
                <w:szCs w:val="20"/>
              </w:rPr>
            </w:pPr>
            <w:r>
              <w:rPr>
                <w:sz w:val="20"/>
                <w:szCs w:val="20"/>
              </w:rPr>
              <w:t xml:space="preserve">CEDIN: Training feedback, feed-up, </w:t>
            </w:r>
            <w:proofErr w:type="spellStart"/>
            <w:r>
              <w:rPr>
                <w:sz w:val="20"/>
                <w:szCs w:val="20"/>
              </w:rPr>
              <w:t>feedforward</w:t>
            </w:r>
            <w:proofErr w:type="spellEnd"/>
          </w:p>
          <w:p w14:paraId="1B4F0446" w14:textId="77777777" w:rsidR="00480A52" w:rsidRDefault="00480A52" w:rsidP="00480A52">
            <w:pPr>
              <w:rPr>
                <w:sz w:val="20"/>
                <w:szCs w:val="20"/>
              </w:rPr>
            </w:pPr>
            <w:r>
              <w:rPr>
                <w:sz w:val="20"/>
                <w:szCs w:val="20"/>
              </w:rPr>
              <w:t>CEDIN: Training Executieve functies</w:t>
            </w:r>
          </w:p>
          <w:p w14:paraId="2732E486" w14:textId="3E241B44" w:rsidR="00480A52" w:rsidRDefault="00480A52" w:rsidP="00480A52">
            <w:pPr>
              <w:rPr>
                <w:sz w:val="20"/>
                <w:szCs w:val="20"/>
              </w:rPr>
            </w:pPr>
            <w:r>
              <w:rPr>
                <w:sz w:val="20"/>
                <w:szCs w:val="20"/>
              </w:rPr>
              <w:t xml:space="preserve">CEDIN: Training </w:t>
            </w:r>
            <w:proofErr w:type="spellStart"/>
            <w:r>
              <w:rPr>
                <w:sz w:val="20"/>
                <w:szCs w:val="20"/>
              </w:rPr>
              <w:t>Kindgesprekken</w:t>
            </w:r>
            <w:proofErr w:type="spellEnd"/>
          </w:p>
          <w:p w14:paraId="0A36D7AC" w14:textId="281E07B5" w:rsidR="00480A52" w:rsidRDefault="00480A52" w:rsidP="00480A52">
            <w:pPr>
              <w:rPr>
                <w:sz w:val="20"/>
                <w:szCs w:val="20"/>
              </w:rPr>
            </w:pPr>
            <w:r>
              <w:rPr>
                <w:sz w:val="20"/>
                <w:szCs w:val="20"/>
              </w:rPr>
              <w:t>Snappet: Training doorgaande lijn rekenen 1F-1S</w:t>
            </w:r>
          </w:p>
          <w:p w14:paraId="403DFF21" w14:textId="0B3F5C38" w:rsidR="0066701A" w:rsidRPr="0066701A" w:rsidRDefault="0066701A" w:rsidP="0066701A">
            <w:pPr>
              <w:rPr>
                <w:sz w:val="20"/>
                <w:szCs w:val="20"/>
              </w:rPr>
            </w:pPr>
            <w:r>
              <w:rPr>
                <w:sz w:val="20"/>
                <w:szCs w:val="20"/>
              </w:rPr>
              <w:t xml:space="preserve">Bibliotheek: </w:t>
            </w:r>
            <w:r w:rsidRPr="0066701A">
              <w:rPr>
                <w:sz w:val="20"/>
                <w:szCs w:val="20"/>
              </w:rPr>
              <w:t xml:space="preserve">Leesbevordering </w:t>
            </w:r>
            <w:r w:rsidR="00984CD5">
              <w:rPr>
                <w:sz w:val="20"/>
                <w:szCs w:val="20"/>
              </w:rPr>
              <w:t>&amp; laaggeletterdheid</w:t>
            </w:r>
          </w:p>
          <w:p w14:paraId="231A65A6" w14:textId="77777777" w:rsidR="00480A52" w:rsidRDefault="00480A52" w:rsidP="00480A52">
            <w:pPr>
              <w:rPr>
                <w:sz w:val="20"/>
                <w:szCs w:val="20"/>
              </w:rPr>
            </w:pPr>
          </w:p>
          <w:p w14:paraId="4279BBA9" w14:textId="77777777" w:rsidR="00DA2B05" w:rsidRPr="006B0274" w:rsidRDefault="00DA2B05" w:rsidP="006B0274">
            <w:pPr>
              <w:rPr>
                <w:sz w:val="20"/>
                <w:szCs w:val="20"/>
              </w:rPr>
            </w:pPr>
            <w:r w:rsidRPr="006B0274">
              <w:rPr>
                <w:sz w:val="20"/>
                <w:szCs w:val="20"/>
              </w:rPr>
              <w:t>Het werkverdelingsplan en het professioneel statuur wordt jaarlijks opgesteld, besproken en geëvalueerd</w:t>
            </w:r>
          </w:p>
          <w:p w14:paraId="53210814" w14:textId="77777777" w:rsidR="00DA2B05" w:rsidRDefault="00DA2B05" w:rsidP="007E5AEF">
            <w:pPr>
              <w:pStyle w:val="Lijstalinea"/>
              <w:rPr>
                <w:sz w:val="20"/>
                <w:szCs w:val="20"/>
              </w:rPr>
            </w:pPr>
          </w:p>
          <w:p w14:paraId="353FBE42" w14:textId="05E9E531" w:rsidR="00DA2B05" w:rsidRPr="006B0274" w:rsidRDefault="00480A52" w:rsidP="006B0274">
            <w:pPr>
              <w:rPr>
                <w:sz w:val="20"/>
                <w:szCs w:val="20"/>
              </w:rPr>
            </w:pPr>
            <w:r>
              <w:rPr>
                <w:sz w:val="20"/>
                <w:szCs w:val="20"/>
              </w:rPr>
              <w:t xml:space="preserve">Coo7: </w:t>
            </w:r>
            <w:r w:rsidR="00DA2B05" w:rsidRPr="006B0274">
              <w:rPr>
                <w:sz w:val="20"/>
                <w:szCs w:val="20"/>
              </w:rPr>
              <w:t xml:space="preserve">Leraren werken voortdurend aan hun professionalisering en leggen dit vast in </w:t>
            </w:r>
            <w:r w:rsidR="00144AAD" w:rsidRPr="006B0274">
              <w:rPr>
                <w:sz w:val="20"/>
                <w:szCs w:val="20"/>
              </w:rPr>
              <w:t>Mooi inzichtelijk</w:t>
            </w:r>
          </w:p>
          <w:p w14:paraId="6972BF65" w14:textId="77777777" w:rsidR="00DA2B05" w:rsidRPr="00282BEA" w:rsidRDefault="00DA2B05" w:rsidP="007E5AEF">
            <w:pPr>
              <w:pStyle w:val="Lijstalinea"/>
              <w:rPr>
                <w:sz w:val="20"/>
                <w:szCs w:val="20"/>
              </w:rPr>
            </w:pPr>
          </w:p>
          <w:p w14:paraId="537B2A98" w14:textId="029E5DCE" w:rsidR="005E1FA9" w:rsidRDefault="00DA2B05" w:rsidP="006B0274">
            <w:pPr>
              <w:rPr>
                <w:sz w:val="20"/>
                <w:szCs w:val="20"/>
              </w:rPr>
            </w:pPr>
            <w:r w:rsidRPr="006B0274">
              <w:rPr>
                <w:sz w:val="20"/>
                <w:szCs w:val="20"/>
              </w:rPr>
              <w:t>Scholing:</w:t>
            </w:r>
            <w:r w:rsidRPr="006B0274">
              <w:rPr>
                <w:sz w:val="20"/>
                <w:szCs w:val="20"/>
              </w:rPr>
              <w:br/>
              <w:t xml:space="preserve">Alida Hiemstra-Schoonbergen </w:t>
            </w:r>
            <w:r w:rsidR="005E1FA9">
              <w:rPr>
                <w:sz w:val="20"/>
                <w:szCs w:val="20"/>
              </w:rPr>
              <w:t>volgt het 2</w:t>
            </w:r>
            <w:r w:rsidR="005E1FA9" w:rsidRPr="005E1FA9">
              <w:rPr>
                <w:sz w:val="20"/>
                <w:szCs w:val="20"/>
                <w:vertAlign w:val="superscript"/>
              </w:rPr>
              <w:t>e</w:t>
            </w:r>
            <w:r w:rsidR="005E1FA9">
              <w:rPr>
                <w:sz w:val="20"/>
                <w:szCs w:val="20"/>
              </w:rPr>
              <w:t xml:space="preserve"> jaar</w:t>
            </w:r>
            <w:r w:rsidR="007E5788">
              <w:rPr>
                <w:sz w:val="20"/>
                <w:szCs w:val="20"/>
              </w:rPr>
              <w:t xml:space="preserve"> van de </w:t>
            </w:r>
            <w:r w:rsidR="007E5788" w:rsidRPr="006B0274">
              <w:rPr>
                <w:sz w:val="20"/>
                <w:szCs w:val="20"/>
              </w:rPr>
              <w:t xml:space="preserve"> </w:t>
            </w:r>
            <w:r w:rsidR="007E5788" w:rsidRPr="006B0274">
              <w:rPr>
                <w:sz w:val="20"/>
                <w:szCs w:val="20"/>
              </w:rPr>
              <w:t>opleiding specialist het jonge kind</w:t>
            </w:r>
            <w:r w:rsidR="0066701A">
              <w:rPr>
                <w:sz w:val="20"/>
                <w:szCs w:val="20"/>
              </w:rPr>
              <w:t xml:space="preserve">, </w:t>
            </w:r>
            <w:r w:rsidRPr="006B0274">
              <w:rPr>
                <w:sz w:val="20"/>
                <w:szCs w:val="20"/>
              </w:rPr>
              <w:t xml:space="preserve">post-HBO </w:t>
            </w:r>
          </w:p>
          <w:p w14:paraId="3E2639C6" w14:textId="7828050B" w:rsidR="006B7803" w:rsidRPr="006B0274" w:rsidRDefault="005E1FA9" w:rsidP="006B0274">
            <w:pPr>
              <w:rPr>
                <w:sz w:val="20"/>
                <w:szCs w:val="20"/>
              </w:rPr>
            </w:pPr>
            <w:r>
              <w:rPr>
                <w:sz w:val="20"/>
                <w:szCs w:val="20"/>
              </w:rPr>
              <w:t>Geeke Wijbenga volgt het 1</w:t>
            </w:r>
            <w:r w:rsidRPr="005E1FA9">
              <w:rPr>
                <w:sz w:val="20"/>
                <w:szCs w:val="20"/>
                <w:vertAlign w:val="superscript"/>
              </w:rPr>
              <w:t>e</w:t>
            </w:r>
            <w:r>
              <w:rPr>
                <w:sz w:val="20"/>
                <w:szCs w:val="20"/>
              </w:rPr>
              <w:t xml:space="preserve"> jaar </w:t>
            </w:r>
            <w:r w:rsidR="0066701A">
              <w:rPr>
                <w:sz w:val="20"/>
                <w:szCs w:val="20"/>
              </w:rPr>
              <w:t xml:space="preserve">van de </w:t>
            </w:r>
            <w:r w:rsidR="007E5788">
              <w:rPr>
                <w:sz w:val="20"/>
                <w:szCs w:val="20"/>
              </w:rPr>
              <w:t xml:space="preserve">opleiding </w:t>
            </w:r>
            <w:r>
              <w:rPr>
                <w:sz w:val="20"/>
                <w:szCs w:val="20"/>
              </w:rPr>
              <w:t>gedragsspecialist</w:t>
            </w:r>
            <w:r w:rsidR="0066701A">
              <w:rPr>
                <w:sz w:val="20"/>
                <w:szCs w:val="20"/>
              </w:rPr>
              <w:t xml:space="preserve">, </w:t>
            </w:r>
            <w:r w:rsidR="0066701A">
              <w:rPr>
                <w:sz w:val="20"/>
                <w:szCs w:val="20"/>
              </w:rPr>
              <w:t>HBO</w:t>
            </w:r>
            <w:r w:rsidR="00DA2B05" w:rsidRPr="006B0274">
              <w:rPr>
                <w:sz w:val="20"/>
                <w:szCs w:val="20"/>
              </w:rPr>
              <w:br/>
            </w:r>
          </w:p>
          <w:p w14:paraId="431427ED" w14:textId="77777777" w:rsidR="00E137E0" w:rsidRPr="00E3078F" w:rsidRDefault="00E137E0" w:rsidP="00E137E0">
            <w:pPr>
              <w:pStyle w:val="Lijstalinea"/>
              <w:rPr>
                <w:sz w:val="20"/>
                <w:szCs w:val="20"/>
              </w:rPr>
            </w:pPr>
          </w:p>
          <w:p w14:paraId="1F36316D" w14:textId="77777777" w:rsidR="00DA2B05" w:rsidRPr="00282BEA" w:rsidRDefault="00DA2B05" w:rsidP="007E5AEF">
            <w:pPr>
              <w:rPr>
                <w:sz w:val="20"/>
                <w:szCs w:val="20"/>
              </w:rPr>
            </w:pPr>
          </w:p>
        </w:tc>
        <w:tc>
          <w:tcPr>
            <w:tcW w:w="2127" w:type="dxa"/>
          </w:tcPr>
          <w:p w14:paraId="7D12DADE" w14:textId="77777777" w:rsidR="00DA2B05" w:rsidRPr="00544101" w:rsidRDefault="00DA2B05" w:rsidP="007E5AEF">
            <w:pPr>
              <w:rPr>
                <w:sz w:val="20"/>
                <w:szCs w:val="20"/>
              </w:rPr>
            </w:pPr>
            <w:r w:rsidRPr="00544101">
              <w:rPr>
                <w:sz w:val="20"/>
                <w:szCs w:val="20"/>
              </w:rPr>
              <w:t>→ Team, IB, Directie</w:t>
            </w:r>
          </w:p>
          <w:p w14:paraId="5763604C" w14:textId="77777777" w:rsidR="00DA2B05" w:rsidRPr="00544101" w:rsidRDefault="00DA2B05" w:rsidP="007E5AEF">
            <w:pPr>
              <w:rPr>
                <w:sz w:val="20"/>
                <w:szCs w:val="20"/>
              </w:rPr>
            </w:pPr>
          </w:p>
          <w:p w14:paraId="1A7221F2" w14:textId="77777777" w:rsidR="00DA2B05" w:rsidRPr="00544101" w:rsidRDefault="00DA2B05" w:rsidP="007E5AEF">
            <w:pPr>
              <w:rPr>
                <w:sz w:val="20"/>
                <w:szCs w:val="20"/>
              </w:rPr>
            </w:pPr>
          </w:p>
          <w:p w14:paraId="278D0EB1" w14:textId="77777777" w:rsidR="00DA2B05" w:rsidRPr="00544101" w:rsidRDefault="00DA2B05" w:rsidP="007E5AEF">
            <w:pPr>
              <w:rPr>
                <w:sz w:val="20"/>
                <w:szCs w:val="20"/>
              </w:rPr>
            </w:pPr>
          </w:p>
          <w:p w14:paraId="6979649B" w14:textId="77777777" w:rsidR="00DA2B05" w:rsidRPr="00544101" w:rsidRDefault="00DA2B05" w:rsidP="007E5AEF">
            <w:pPr>
              <w:rPr>
                <w:sz w:val="20"/>
                <w:szCs w:val="20"/>
              </w:rPr>
            </w:pPr>
          </w:p>
          <w:p w14:paraId="71157302" w14:textId="77777777" w:rsidR="00DA2B05" w:rsidRPr="00544101" w:rsidRDefault="00DA2B05" w:rsidP="007E5AEF">
            <w:pPr>
              <w:rPr>
                <w:sz w:val="20"/>
                <w:szCs w:val="20"/>
              </w:rPr>
            </w:pPr>
          </w:p>
          <w:p w14:paraId="5EEA18B9" w14:textId="77777777" w:rsidR="00DA2B05" w:rsidRPr="00544101" w:rsidRDefault="00DA2B05" w:rsidP="007E5AEF">
            <w:pPr>
              <w:rPr>
                <w:sz w:val="20"/>
                <w:szCs w:val="20"/>
              </w:rPr>
            </w:pPr>
          </w:p>
        </w:tc>
        <w:tc>
          <w:tcPr>
            <w:tcW w:w="1417" w:type="dxa"/>
          </w:tcPr>
          <w:p w14:paraId="55C35AEE" w14:textId="70E68E10" w:rsidR="00DA2B05" w:rsidRPr="00544101" w:rsidRDefault="00DA2B05" w:rsidP="007E5AEF">
            <w:pPr>
              <w:rPr>
                <w:sz w:val="20"/>
                <w:szCs w:val="20"/>
              </w:rPr>
            </w:pPr>
            <w:r w:rsidRPr="00544101">
              <w:rPr>
                <w:sz w:val="20"/>
                <w:szCs w:val="20"/>
              </w:rPr>
              <w:t>Juli ‘</w:t>
            </w:r>
            <w:r>
              <w:rPr>
                <w:sz w:val="20"/>
                <w:szCs w:val="20"/>
              </w:rPr>
              <w:t>2</w:t>
            </w:r>
            <w:r w:rsidR="00846BF7">
              <w:rPr>
                <w:sz w:val="20"/>
                <w:szCs w:val="20"/>
              </w:rPr>
              <w:t>2</w:t>
            </w:r>
          </w:p>
          <w:p w14:paraId="4284419D" w14:textId="77777777" w:rsidR="00DA2B05" w:rsidRPr="00544101" w:rsidRDefault="00DA2B05" w:rsidP="007E5AEF">
            <w:pPr>
              <w:rPr>
                <w:sz w:val="20"/>
                <w:szCs w:val="20"/>
              </w:rPr>
            </w:pPr>
          </w:p>
          <w:p w14:paraId="66D6061D" w14:textId="77777777" w:rsidR="00DA2B05" w:rsidRPr="00544101" w:rsidRDefault="00DA2B05" w:rsidP="007E5AEF">
            <w:pPr>
              <w:rPr>
                <w:sz w:val="20"/>
                <w:szCs w:val="20"/>
              </w:rPr>
            </w:pPr>
          </w:p>
          <w:p w14:paraId="3BB57DD2" w14:textId="77777777" w:rsidR="00DA2B05" w:rsidRPr="00544101" w:rsidRDefault="00DA2B05" w:rsidP="007E5AEF">
            <w:pPr>
              <w:rPr>
                <w:sz w:val="20"/>
                <w:szCs w:val="20"/>
              </w:rPr>
            </w:pPr>
          </w:p>
        </w:tc>
        <w:tc>
          <w:tcPr>
            <w:tcW w:w="987" w:type="dxa"/>
          </w:tcPr>
          <w:p w14:paraId="3CA8C1B9" w14:textId="77777777" w:rsidR="00DA2B05" w:rsidRPr="00544101" w:rsidRDefault="00DA2B05" w:rsidP="007E5AEF">
            <w:pPr>
              <w:rPr>
                <w:sz w:val="20"/>
                <w:szCs w:val="20"/>
              </w:rPr>
            </w:pPr>
          </w:p>
          <w:p w14:paraId="311CA748" w14:textId="77777777" w:rsidR="00DA2B05" w:rsidRPr="00544101" w:rsidRDefault="00DA2B05" w:rsidP="007E5AEF">
            <w:pPr>
              <w:rPr>
                <w:sz w:val="20"/>
                <w:szCs w:val="20"/>
              </w:rPr>
            </w:pPr>
          </w:p>
        </w:tc>
      </w:tr>
      <w:tr w:rsidR="00DA2B05" w:rsidRPr="00544101" w14:paraId="13B6F6EA" w14:textId="77777777" w:rsidTr="007E5AEF">
        <w:trPr>
          <w:trHeight w:val="154"/>
        </w:trPr>
        <w:tc>
          <w:tcPr>
            <w:tcW w:w="4531" w:type="dxa"/>
            <w:gridSpan w:val="3"/>
            <w:shd w:val="clear" w:color="auto" w:fill="258D9B"/>
          </w:tcPr>
          <w:p w14:paraId="5F744A63" w14:textId="77777777" w:rsidR="00DA2B05" w:rsidRPr="00544101" w:rsidRDefault="00DA2B05" w:rsidP="007E5AEF">
            <w:pPr>
              <w:rPr>
                <w:sz w:val="20"/>
                <w:szCs w:val="20"/>
              </w:rPr>
            </w:pPr>
          </w:p>
        </w:tc>
        <w:tc>
          <w:tcPr>
            <w:tcW w:w="4531" w:type="dxa"/>
            <w:gridSpan w:val="3"/>
            <w:shd w:val="clear" w:color="auto" w:fill="258D9B"/>
          </w:tcPr>
          <w:p w14:paraId="0B5695A1" w14:textId="77777777" w:rsidR="00DA2B05" w:rsidRPr="00544101" w:rsidRDefault="00DA2B05" w:rsidP="007E5AEF">
            <w:pPr>
              <w:rPr>
                <w:sz w:val="20"/>
                <w:szCs w:val="20"/>
              </w:rPr>
            </w:pPr>
          </w:p>
        </w:tc>
      </w:tr>
      <w:tr w:rsidR="00DA2B05" w:rsidRPr="00544101" w14:paraId="797621C5" w14:textId="77777777" w:rsidTr="007E5AEF">
        <w:tc>
          <w:tcPr>
            <w:tcW w:w="4531" w:type="dxa"/>
            <w:gridSpan w:val="3"/>
          </w:tcPr>
          <w:p w14:paraId="6D2B360A" w14:textId="77777777" w:rsidR="00DA2B05" w:rsidRPr="00544101" w:rsidRDefault="00DA2B05" w:rsidP="007E5AEF">
            <w:pPr>
              <w:rPr>
                <w:b/>
                <w:sz w:val="20"/>
                <w:szCs w:val="20"/>
              </w:rPr>
            </w:pPr>
            <w:r w:rsidRPr="00544101">
              <w:rPr>
                <w:b/>
                <w:sz w:val="20"/>
                <w:szCs w:val="20"/>
              </w:rPr>
              <w:t>Borging</w:t>
            </w:r>
          </w:p>
        </w:tc>
        <w:tc>
          <w:tcPr>
            <w:tcW w:w="4531" w:type="dxa"/>
            <w:gridSpan w:val="3"/>
          </w:tcPr>
          <w:p w14:paraId="2DC4FEF7" w14:textId="2A228797" w:rsidR="00DA2B05" w:rsidRPr="00544101" w:rsidRDefault="00DA2B05" w:rsidP="007E5AEF">
            <w:pPr>
              <w:rPr>
                <w:b/>
                <w:sz w:val="20"/>
                <w:szCs w:val="20"/>
              </w:rPr>
            </w:pPr>
            <w:r w:rsidRPr="00544101">
              <w:rPr>
                <w:b/>
                <w:sz w:val="20"/>
                <w:szCs w:val="20"/>
              </w:rPr>
              <w:t xml:space="preserve">Consequenties schooljaarplan </w:t>
            </w:r>
            <w:r>
              <w:rPr>
                <w:b/>
                <w:sz w:val="20"/>
                <w:szCs w:val="20"/>
              </w:rPr>
              <w:t>202</w:t>
            </w:r>
            <w:r w:rsidR="0031404D">
              <w:rPr>
                <w:b/>
                <w:sz w:val="20"/>
                <w:szCs w:val="20"/>
              </w:rPr>
              <w:t>2</w:t>
            </w:r>
            <w:r>
              <w:rPr>
                <w:b/>
                <w:sz w:val="20"/>
                <w:szCs w:val="20"/>
              </w:rPr>
              <w:t xml:space="preserve"> - 202</w:t>
            </w:r>
            <w:r w:rsidR="0031404D">
              <w:rPr>
                <w:b/>
                <w:sz w:val="20"/>
                <w:szCs w:val="20"/>
              </w:rPr>
              <w:t>3</w:t>
            </w:r>
          </w:p>
        </w:tc>
      </w:tr>
      <w:tr w:rsidR="00DA2B05" w:rsidRPr="00544101" w14:paraId="7ACFB9F7" w14:textId="77777777" w:rsidTr="007E5AEF">
        <w:tc>
          <w:tcPr>
            <w:tcW w:w="3397" w:type="dxa"/>
            <w:gridSpan w:val="2"/>
          </w:tcPr>
          <w:p w14:paraId="43FA6CD1" w14:textId="77777777" w:rsidR="00DA2B05" w:rsidRPr="00544101" w:rsidRDefault="00DA2B05" w:rsidP="007E5AEF">
            <w:pPr>
              <w:rPr>
                <w:b/>
                <w:sz w:val="20"/>
                <w:szCs w:val="20"/>
              </w:rPr>
            </w:pPr>
            <w:r w:rsidRPr="00544101">
              <w:rPr>
                <w:b/>
                <w:sz w:val="20"/>
                <w:szCs w:val="20"/>
              </w:rPr>
              <w:t>Hoe</w:t>
            </w:r>
          </w:p>
        </w:tc>
        <w:tc>
          <w:tcPr>
            <w:tcW w:w="1134" w:type="dxa"/>
          </w:tcPr>
          <w:p w14:paraId="792D5747" w14:textId="77777777" w:rsidR="00DA2B05" w:rsidRPr="00544101" w:rsidRDefault="00DA2B05" w:rsidP="007E5AEF">
            <w:pPr>
              <w:rPr>
                <w:b/>
                <w:sz w:val="20"/>
                <w:szCs w:val="20"/>
              </w:rPr>
            </w:pPr>
            <w:r w:rsidRPr="00544101">
              <w:rPr>
                <w:b/>
                <w:sz w:val="20"/>
                <w:szCs w:val="20"/>
              </w:rPr>
              <w:t>Wie</w:t>
            </w:r>
          </w:p>
        </w:tc>
        <w:tc>
          <w:tcPr>
            <w:tcW w:w="4531" w:type="dxa"/>
            <w:gridSpan w:val="3"/>
            <w:vMerge w:val="restart"/>
          </w:tcPr>
          <w:p w14:paraId="5B7A3853" w14:textId="77777777" w:rsidR="00DA2B05" w:rsidRPr="007D53CF" w:rsidRDefault="00DA2B05" w:rsidP="007E5AEF">
            <w:pPr>
              <w:pStyle w:val="Lijstalinea"/>
              <w:rPr>
                <w:sz w:val="20"/>
                <w:szCs w:val="20"/>
              </w:rPr>
            </w:pPr>
          </w:p>
        </w:tc>
      </w:tr>
      <w:tr w:rsidR="00DA2B05" w:rsidRPr="00544101" w14:paraId="299BB7B2" w14:textId="77777777" w:rsidTr="007E5AEF">
        <w:tc>
          <w:tcPr>
            <w:tcW w:w="2830" w:type="dxa"/>
          </w:tcPr>
          <w:p w14:paraId="0E1E3590" w14:textId="77777777" w:rsidR="00DA2B05" w:rsidRPr="00544101" w:rsidRDefault="00DA2B05" w:rsidP="007E5AEF">
            <w:pPr>
              <w:rPr>
                <w:b/>
                <w:sz w:val="20"/>
                <w:szCs w:val="20"/>
              </w:rPr>
            </w:pPr>
            <w:r w:rsidRPr="00544101">
              <w:rPr>
                <w:b/>
                <w:sz w:val="20"/>
                <w:szCs w:val="20"/>
              </w:rPr>
              <w:t>Schoolplan</w:t>
            </w:r>
          </w:p>
        </w:tc>
        <w:tc>
          <w:tcPr>
            <w:tcW w:w="567" w:type="dxa"/>
          </w:tcPr>
          <w:p w14:paraId="37F9A077" w14:textId="77777777" w:rsidR="00DA2B05" w:rsidRPr="00544101" w:rsidRDefault="00DA2B05" w:rsidP="007E5AEF">
            <w:pPr>
              <w:rPr>
                <w:sz w:val="20"/>
                <w:szCs w:val="20"/>
              </w:rPr>
            </w:pPr>
            <w:r w:rsidRPr="00544101">
              <w:rPr>
                <w:sz w:val="20"/>
                <w:szCs w:val="20"/>
              </w:rPr>
              <w:t>X</w:t>
            </w:r>
          </w:p>
        </w:tc>
        <w:tc>
          <w:tcPr>
            <w:tcW w:w="1134" w:type="dxa"/>
          </w:tcPr>
          <w:p w14:paraId="7E8DD62F" w14:textId="77777777" w:rsidR="00DA2B05" w:rsidRPr="00544101" w:rsidRDefault="00DA2B05" w:rsidP="007E5AEF">
            <w:pPr>
              <w:rPr>
                <w:sz w:val="20"/>
                <w:szCs w:val="20"/>
              </w:rPr>
            </w:pPr>
            <w:r w:rsidRPr="00544101">
              <w:rPr>
                <w:sz w:val="20"/>
                <w:szCs w:val="20"/>
              </w:rPr>
              <w:t>Directie</w:t>
            </w:r>
          </w:p>
        </w:tc>
        <w:tc>
          <w:tcPr>
            <w:tcW w:w="4531" w:type="dxa"/>
            <w:gridSpan w:val="3"/>
            <w:vMerge/>
          </w:tcPr>
          <w:p w14:paraId="225ECAED" w14:textId="77777777" w:rsidR="00DA2B05" w:rsidRPr="00544101" w:rsidRDefault="00DA2B05" w:rsidP="007E5AEF">
            <w:pPr>
              <w:rPr>
                <w:sz w:val="20"/>
                <w:szCs w:val="20"/>
              </w:rPr>
            </w:pPr>
          </w:p>
        </w:tc>
      </w:tr>
      <w:tr w:rsidR="00DA2B05" w:rsidRPr="00544101" w14:paraId="0CB5E63A" w14:textId="77777777" w:rsidTr="007E5AEF">
        <w:tc>
          <w:tcPr>
            <w:tcW w:w="2830" w:type="dxa"/>
          </w:tcPr>
          <w:p w14:paraId="55E2FA16" w14:textId="77777777" w:rsidR="00DA2B05" w:rsidRPr="00544101" w:rsidRDefault="00DA2B05" w:rsidP="007E5AEF">
            <w:pPr>
              <w:rPr>
                <w:b/>
                <w:sz w:val="20"/>
                <w:szCs w:val="20"/>
              </w:rPr>
            </w:pPr>
            <w:r w:rsidRPr="00544101">
              <w:rPr>
                <w:b/>
                <w:sz w:val="20"/>
                <w:szCs w:val="20"/>
              </w:rPr>
              <w:t>Schoolgids</w:t>
            </w:r>
          </w:p>
        </w:tc>
        <w:tc>
          <w:tcPr>
            <w:tcW w:w="567" w:type="dxa"/>
          </w:tcPr>
          <w:p w14:paraId="7FA0F056" w14:textId="77777777" w:rsidR="00DA2B05" w:rsidRPr="00544101" w:rsidRDefault="00DA2B05" w:rsidP="007E5AEF">
            <w:pPr>
              <w:rPr>
                <w:sz w:val="20"/>
                <w:szCs w:val="20"/>
              </w:rPr>
            </w:pPr>
            <w:r w:rsidRPr="00544101">
              <w:rPr>
                <w:sz w:val="20"/>
                <w:szCs w:val="20"/>
              </w:rPr>
              <w:t>X</w:t>
            </w:r>
          </w:p>
        </w:tc>
        <w:tc>
          <w:tcPr>
            <w:tcW w:w="1134" w:type="dxa"/>
          </w:tcPr>
          <w:p w14:paraId="5C3104FB" w14:textId="77777777" w:rsidR="00DA2B05" w:rsidRPr="00544101" w:rsidRDefault="00DA2B05" w:rsidP="007E5AEF">
            <w:pPr>
              <w:rPr>
                <w:sz w:val="20"/>
                <w:szCs w:val="20"/>
              </w:rPr>
            </w:pPr>
            <w:r w:rsidRPr="00544101">
              <w:rPr>
                <w:sz w:val="20"/>
                <w:szCs w:val="20"/>
              </w:rPr>
              <w:t>Directie</w:t>
            </w:r>
          </w:p>
        </w:tc>
        <w:tc>
          <w:tcPr>
            <w:tcW w:w="4531" w:type="dxa"/>
            <w:gridSpan w:val="3"/>
            <w:vMerge/>
          </w:tcPr>
          <w:p w14:paraId="5F990732" w14:textId="77777777" w:rsidR="00DA2B05" w:rsidRPr="00544101" w:rsidRDefault="00DA2B05" w:rsidP="007E5AEF">
            <w:pPr>
              <w:rPr>
                <w:sz w:val="20"/>
                <w:szCs w:val="20"/>
              </w:rPr>
            </w:pPr>
          </w:p>
        </w:tc>
      </w:tr>
      <w:tr w:rsidR="00DA2B05" w:rsidRPr="00544101" w14:paraId="694F2CE8" w14:textId="77777777" w:rsidTr="007E5AEF">
        <w:tc>
          <w:tcPr>
            <w:tcW w:w="2830" w:type="dxa"/>
          </w:tcPr>
          <w:p w14:paraId="394E097A" w14:textId="77777777" w:rsidR="00DA2B05" w:rsidRPr="00544101" w:rsidRDefault="00DA2B05" w:rsidP="007E5AEF">
            <w:pPr>
              <w:rPr>
                <w:b/>
                <w:sz w:val="20"/>
                <w:szCs w:val="20"/>
              </w:rPr>
            </w:pPr>
            <w:r w:rsidRPr="00544101">
              <w:rPr>
                <w:b/>
                <w:sz w:val="20"/>
                <w:szCs w:val="20"/>
              </w:rPr>
              <w:t xml:space="preserve">Groepsmap </w:t>
            </w:r>
          </w:p>
        </w:tc>
        <w:tc>
          <w:tcPr>
            <w:tcW w:w="567" w:type="dxa"/>
          </w:tcPr>
          <w:p w14:paraId="01CE4EF6" w14:textId="77777777" w:rsidR="00DA2B05" w:rsidRPr="00544101" w:rsidRDefault="00DA2B05" w:rsidP="007E5AEF">
            <w:pPr>
              <w:rPr>
                <w:sz w:val="20"/>
                <w:szCs w:val="20"/>
              </w:rPr>
            </w:pPr>
            <w:r w:rsidRPr="00544101">
              <w:rPr>
                <w:sz w:val="20"/>
                <w:szCs w:val="20"/>
              </w:rPr>
              <w:t>X</w:t>
            </w:r>
          </w:p>
        </w:tc>
        <w:tc>
          <w:tcPr>
            <w:tcW w:w="1134" w:type="dxa"/>
          </w:tcPr>
          <w:p w14:paraId="62B7EB56" w14:textId="77777777" w:rsidR="00DA2B05" w:rsidRPr="00544101" w:rsidRDefault="00DA2B05" w:rsidP="007E5AEF">
            <w:pPr>
              <w:rPr>
                <w:sz w:val="20"/>
                <w:szCs w:val="20"/>
              </w:rPr>
            </w:pPr>
            <w:r w:rsidRPr="00544101">
              <w:rPr>
                <w:sz w:val="20"/>
                <w:szCs w:val="20"/>
              </w:rPr>
              <w:t>Team</w:t>
            </w:r>
          </w:p>
        </w:tc>
        <w:tc>
          <w:tcPr>
            <w:tcW w:w="4531" w:type="dxa"/>
            <w:gridSpan w:val="3"/>
            <w:vMerge/>
          </w:tcPr>
          <w:p w14:paraId="44CC3662" w14:textId="77777777" w:rsidR="00DA2B05" w:rsidRPr="00544101" w:rsidRDefault="00DA2B05" w:rsidP="007E5AEF">
            <w:pPr>
              <w:rPr>
                <w:sz w:val="20"/>
                <w:szCs w:val="20"/>
              </w:rPr>
            </w:pPr>
          </w:p>
        </w:tc>
      </w:tr>
      <w:tr w:rsidR="00DA2B05" w:rsidRPr="00544101" w14:paraId="219188CA" w14:textId="77777777" w:rsidTr="007E5AEF">
        <w:tc>
          <w:tcPr>
            <w:tcW w:w="2830" w:type="dxa"/>
          </w:tcPr>
          <w:p w14:paraId="1D7AC249" w14:textId="77777777" w:rsidR="00DA2B05" w:rsidRPr="00544101" w:rsidRDefault="00DA2B05" w:rsidP="007E5AEF">
            <w:pPr>
              <w:rPr>
                <w:b/>
                <w:sz w:val="20"/>
                <w:szCs w:val="20"/>
              </w:rPr>
            </w:pPr>
            <w:r w:rsidRPr="00544101">
              <w:rPr>
                <w:b/>
                <w:sz w:val="20"/>
                <w:szCs w:val="20"/>
              </w:rPr>
              <w:t>Notulen</w:t>
            </w:r>
          </w:p>
        </w:tc>
        <w:tc>
          <w:tcPr>
            <w:tcW w:w="567" w:type="dxa"/>
          </w:tcPr>
          <w:p w14:paraId="097C239E" w14:textId="48D5E955" w:rsidR="00DA2B05" w:rsidRPr="00544101" w:rsidRDefault="00420E11" w:rsidP="007E5AEF">
            <w:pPr>
              <w:rPr>
                <w:sz w:val="20"/>
                <w:szCs w:val="20"/>
              </w:rPr>
            </w:pPr>
            <w:r>
              <w:rPr>
                <w:sz w:val="20"/>
                <w:szCs w:val="20"/>
              </w:rPr>
              <w:t>x</w:t>
            </w:r>
          </w:p>
        </w:tc>
        <w:tc>
          <w:tcPr>
            <w:tcW w:w="1134" w:type="dxa"/>
          </w:tcPr>
          <w:p w14:paraId="7A6F279B" w14:textId="458E04FF" w:rsidR="00DA2B05" w:rsidRPr="00544101" w:rsidRDefault="00420E11" w:rsidP="007E5AEF">
            <w:pPr>
              <w:rPr>
                <w:sz w:val="20"/>
                <w:szCs w:val="20"/>
              </w:rPr>
            </w:pPr>
            <w:r>
              <w:rPr>
                <w:sz w:val="20"/>
                <w:szCs w:val="20"/>
              </w:rPr>
              <w:t>Team</w:t>
            </w:r>
          </w:p>
        </w:tc>
        <w:tc>
          <w:tcPr>
            <w:tcW w:w="4531" w:type="dxa"/>
            <w:gridSpan w:val="3"/>
            <w:vMerge/>
          </w:tcPr>
          <w:p w14:paraId="154F62E4" w14:textId="77777777" w:rsidR="00DA2B05" w:rsidRPr="00544101" w:rsidRDefault="00DA2B05" w:rsidP="007E5AEF">
            <w:pPr>
              <w:rPr>
                <w:sz w:val="20"/>
                <w:szCs w:val="20"/>
              </w:rPr>
            </w:pPr>
          </w:p>
        </w:tc>
      </w:tr>
      <w:tr w:rsidR="00DA2B05" w:rsidRPr="00544101" w14:paraId="10471CA3" w14:textId="77777777" w:rsidTr="007E5AEF">
        <w:tc>
          <w:tcPr>
            <w:tcW w:w="2830" w:type="dxa"/>
          </w:tcPr>
          <w:p w14:paraId="67397D8E" w14:textId="77777777" w:rsidR="00DA2B05" w:rsidRPr="00544101" w:rsidRDefault="00DA2B05" w:rsidP="007E5AEF">
            <w:pPr>
              <w:rPr>
                <w:b/>
                <w:sz w:val="20"/>
                <w:szCs w:val="20"/>
              </w:rPr>
            </w:pPr>
            <w:r w:rsidRPr="00544101">
              <w:rPr>
                <w:b/>
                <w:sz w:val="20"/>
                <w:szCs w:val="20"/>
              </w:rPr>
              <w:t>Gesprekkencyclus (POP)</w:t>
            </w:r>
          </w:p>
        </w:tc>
        <w:tc>
          <w:tcPr>
            <w:tcW w:w="567" w:type="dxa"/>
          </w:tcPr>
          <w:p w14:paraId="23929810" w14:textId="77777777" w:rsidR="00DA2B05" w:rsidRPr="00544101" w:rsidRDefault="00DA2B05" w:rsidP="007E5AEF">
            <w:pPr>
              <w:rPr>
                <w:sz w:val="20"/>
                <w:szCs w:val="20"/>
              </w:rPr>
            </w:pPr>
            <w:r w:rsidRPr="00544101">
              <w:rPr>
                <w:sz w:val="20"/>
                <w:szCs w:val="20"/>
              </w:rPr>
              <w:t>X</w:t>
            </w:r>
          </w:p>
        </w:tc>
        <w:tc>
          <w:tcPr>
            <w:tcW w:w="1134" w:type="dxa"/>
          </w:tcPr>
          <w:p w14:paraId="49E071BB" w14:textId="77777777" w:rsidR="00DA2B05" w:rsidRPr="00544101" w:rsidRDefault="00DA2B05" w:rsidP="007E5AEF">
            <w:pPr>
              <w:rPr>
                <w:sz w:val="20"/>
                <w:szCs w:val="20"/>
              </w:rPr>
            </w:pPr>
            <w:r w:rsidRPr="00544101">
              <w:rPr>
                <w:sz w:val="20"/>
                <w:szCs w:val="20"/>
              </w:rPr>
              <w:t>Team</w:t>
            </w:r>
          </w:p>
        </w:tc>
        <w:tc>
          <w:tcPr>
            <w:tcW w:w="4531" w:type="dxa"/>
            <w:gridSpan w:val="3"/>
            <w:vMerge/>
          </w:tcPr>
          <w:p w14:paraId="4277FD8F" w14:textId="77777777" w:rsidR="00DA2B05" w:rsidRPr="00544101" w:rsidRDefault="00DA2B05" w:rsidP="007E5AEF">
            <w:pPr>
              <w:rPr>
                <w:sz w:val="20"/>
                <w:szCs w:val="20"/>
              </w:rPr>
            </w:pPr>
          </w:p>
        </w:tc>
      </w:tr>
      <w:tr w:rsidR="00DA2B05" w:rsidRPr="00544101" w14:paraId="16F02A55" w14:textId="77777777" w:rsidTr="007E5AEF">
        <w:tc>
          <w:tcPr>
            <w:tcW w:w="2830" w:type="dxa"/>
          </w:tcPr>
          <w:p w14:paraId="132249D9" w14:textId="77777777" w:rsidR="00DA2B05" w:rsidRPr="00544101" w:rsidRDefault="00DA2B05" w:rsidP="007E5AEF">
            <w:pPr>
              <w:rPr>
                <w:b/>
                <w:sz w:val="20"/>
                <w:szCs w:val="20"/>
              </w:rPr>
            </w:pPr>
            <w:r w:rsidRPr="00544101">
              <w:rPr>
                <w:b/>
                <w:sz w:val="20"/>
                <w:szCs w:val="20"/>
              </w:rPr>
              <w:t>Scholing</w:t>
            </w:r>
          </w:p>
        </w:tc>
        <w:tc>
          <w:tcPr>
            <w:tcW w:w="567" w:type="dxa"/>
          </w:tcPr>
          <w:p w14:paraId="2577B8E4" w14:textId="6F8A6ADD" w:rsidR="00DA2B05" w:rsidRPr="00544101" w:rsidRDefault="00FF25E7" w:rsidP="007E5AEF">
            <w:pPr>
              <w:rPr>
                <w:sz w:val="20"/>
                <w:szCs w:val="20"/>
              </w:rPr>
            </w:pPr>
            <w:r>
              <w:rPr>
                <w:sz w:val="20"/>
                <w:szCs w:val="20"/>
              </w:rPr>
              <w:t>X</w:t>
            </w:r>
          </w:p>
        </w:tc>
        <w:tc>
          <w:tcPr>
            <w:tcW w:w="1134" w:type="dxa"/>
          </w:tcPr>
          <w:p w14:paraId="7CFCB8FF" w14:textId="7968C7A4" w:rsidR="00DA2B05" w:rsidRPr="00544101" w:rsidRDefault="00FF25E7" w:rsidP="007E5AEF">
            <w:pPr>
              <w:rPr>
                <w:sz w:val="20"/>
                <w:szCs w:val="20"/>
              </w:rPr>
            </w:pPr>
            <w:r>
              <w:rPr>
                <w:sz w:val="20"/>
                <w:szCs w:val="20"/>
              </w:rPr>
              <w:t>Team</w:t>
            </w:r>
          </w:p>
        </w:tc>
        <w:tc>
          <w:tcPr>
            <w:tcW w:w="4531" w:type="dxa"/>
            <w:gridSpan w:val="3"/>
            <w:vMerge/>
          </w:tcPr>
          <w:p w14:paraId="06521B5B" w14:textId="77777777" w:rsidR="00DA2B05" w:rsidRPr="00544101" w:rsidRDefault="00DA2B05" w:rsidP="007E5AEF">
            <w:pPr>
              <w:rPr>
                <w:sz w:val="20"/>
                <w:szCs w:val="20"/>
              </w:rPr>
            </w:pPr>
          </w:p>
        </w:tc>
      </w:tr>
      <w:tr w:rsidR="00DA2B05" w:rsidRPr="00544101" w14:paraId="5AEE0AD9" w14:textId="77777777" w:rsidTr="007E5AEF">
        <w:tc>
          <w:tcPr>
            <w:tcW w:w="2830" w:type="dxa"/>
          </w:tcPr>
          <w:p w14:paraId="1694C22B" w14:textId="77777777" w:rsidR="00DA2B05" w:rsidRPr="00544101" w:rsidRDefault="00DA2B05" w:rsidP="007E5AEF">
            <w:pPr>
              <w:rPr>
                <w:sz w:val="20"/>
                <w:szCs w:val="20"/>
              </w:rPr>
            </w:pPr>
          </w:p>
        </w:tc>
        <w:tc>
          <w:tcPr>
            <w:tcW w:w="567" w:type="dxa"/>
          </w:tcPr>
          <w:p w14:paraId="63E9A371" w14:textId="77777777" w:rsidR="00DA2B05" w:rsidRPr="00544101" w:rsidRDefault="00DA2B05" w:rsidP="007E5AEF">
            <w:pPr>
              <w:rPr>
                <w:sz w:val="20"/>
                <w:szCs w:val="20"/>
              </w:rPr>
            </w:pPr>
          </w:p>
        </w:tc>
        <w:tc>
          <w:tcPr>
            <w:tcW w:w="1134" w:type="dxa"/>
          </w:tcPr>
          <w:p w14:paraId="15300C42" w14:textId="77777777" w:rsidR="00DA2B05" w:rsidRPr="00544101" w:rsidRDefault="00DA2B05" w:rsidP="007E5AEF">
            <w:pPr>
              <w:rPr>
                <w:sz w:val="20"/>
                <w:szCs w:val="20"/>
              </w:rPr>
            </w:pPr>
          </w:p>
        </w:tc>
        <w:tc>
          <w:tcPr>
            <w:tcW w:w="4531" w:type="dxa"/>
            <w:gridSpan w:val="3"/>
            <w:vMerge/>
          </w:tcPr>
          <w:p w14:paraId="6F52EA29" w14:textId="77777777" w:rsidR="00DA2B05" w:rsidRPr="00544101" w:rsidRDefault="00DA2B05" w:rsidP="007E5AEF">
            <w:pPr>
              <w:rPr>
                <w:sz w:val="20"/>
                <w:szCs w:val="20"/>
              </w:rPr>
            </w:pPr>
          </w:p>
        </w:tc>
      </w:tr>
    </w:tbl>
    <w:p w14:paraId="79230CA8" w14:textId="77777777" w:rsidR="00DA2B05" w:rsidRDefault="00DA2B05" w:rsidP="00DA2B05"/>
    <w:p w14:paraId="50A98377" w14:textId="77777777" w:rsidR="00DA2B05" w:rsidRDefault="00DA2B05" w:rsidP="00DA2B05"/>
    <w:p w14:paraId="12253E94" w14:textId="77777777" w:rsidR="00DA2B05" w:rsidRDefault="00DA2B05" w:rsidP="00DA2B05"/>
    <w:p w14:paraId="39DE7F25" w14:textId="77777777" w:rsidR="00DA2B05" w:rsidRDefault="00DA2B05" w:rsidP="00DA2B05"/>
    <w:p w14:paraId="27C07DF1" w14:textId="77777777" w:rsidR="00DA2B05" w:rsidRDefault="00DA2B05" w:rsidP="00DA2B05"/>
    <w:p w14:paraId="1EAC55AD" w14:textId="77777777" w:rsidR="00DA2B05" w:rsidRDefault="00DA2B05" w:rsidP="00DA2B05"/>
    <w:p w14:paraId="545FA07E" w14:textId="1B22DCCC" w:rsidR="00DA2B05" w:rsidRDefault="00DA2B05" w:rsidP="00DA2B05"/>
    <w:p w14:paraId="237D4A9D" w14:textId="77777777" w:rsidR="001B34E9" w:rsidRDefault="001B34E9" w:rsidP="00DA2B05"/>
    <w:p w14:paraId="707EEEA5" w14:textId="396937C4" w:rsidR="00DA2B05" w:rsidRPr="00A427AA" w:rsidRDefault="00DA2B05" w:rsidP="00DA2B05">
      <w:pPr>
        <w:rPr>
          <w:b/>
          <w:sz w:val="40"/>
          <w:szCs w:val="40"/>
        </w:rPr>
      </w:pPr>
      <w:r w:rsidRPr="00A427AA">
        <w:rPr>
          <w:b/>
          <w:sz w:val="40"/>
          <w:szCs w:val="40"/>
        </w:rPr>
        <w:lastRenderedPageBreak/>
        <w:t xml:space="preserve">Formulier toestemming schooljaarplan </w:t>
      </w:r>
      <w:r>
        <w:rPr>
          <w:b/>
          <w:sz w:val="40"/>
          <w:szCs w:val="40"/>
        </w:rPr>
        <w:t>202</w:t>
      </w:r>
      <w:r w:rsidR="0031404D">
        <w:rPr>
          <w:b/>
          <w:sz w:val="40"/>
          <w:szCs w:val="40"/>
        </w:rPr>
        <w:t>1</w:t>
      </w:r>
      <w:r>
        <w:rPr>
          <w:b/>
          <w:sz w:val="40"/>
          <w:szCs w:val="40"/>
        </w:rPr>
        <w:t xml:space="preserve"> - 202</w:t>
      </w:r>
      <w:r w:rsidR="0031404D">
        <w:rPr>
          <w:b/>
          <w:sz w:val="40"/>
          <w:szCs w:val="40"/>
        </w:rPr>
        <w:t>2</w:t>
      </w:r>
    </w:p>
    <w:p w14:paraId="509621D5" w14:textId="77777777" w:rsidR="00DA2B05" w:rsidRPr="00A427AA" w:rsidRDefault="00DA2B05" w:rsidP="00DA2B05">
      <w:pPr>
        <w:rPr>
          <w:sz w:val="20"/>
          <w:szCs w:val="20"/>
        </w:rPr>
      </w:pPr>
    </w:p>
    <w:p w14:paraId="18D5F56C" w14:textId="77777777" w:rsidR="007E46C3" w:rsidRDefault="007E46C3" w:rsidP="007E46C3">
      <w:pPr>
        <w:pStyle w:val="Normaalweb"/>
        <w:rPr>
          <w:rFonts w:asciiTheme="minorHAnsi" w:hAnsiTheme="minorHAnsi"/>
          <w:sz w:val="20"/>
          <w:szCs w:val="20"/>
        </w:rPr>
      </w:pPr>
    </w:p>
    <w:p w14:paraId="6334F3BE" w14:textId="77777777"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School</w:t>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proofErr w:type="spellStart"/>
      <w:r w:rsidRPr="00281B44">
        <w:rPr>
          <w:rFonts w:asciiTheme="minorHAnsi" w:hAnsiTheme="minorHAnsi"/>
          <w:sz w:val="20"/>
          <w:szCs w:val="20"/>
        </w:rPr>
        <w:t>o.b.s.</w:t>
      </w:r>
      <w:proofErr w:type="spellEnd"/>
      <w:r w:rsidRPr="00281B44">
        <w:rPr>
          <w:rFonts w:asciiTheme="minorHAnsi" w:hAnsiTheme="minorHAnsi"/>
          <w:sz w:val="20"/>
          <w:szCs w:val="20"/>
        </w:rPr>
        <w:t xml:space="preserve"> Lyts Libben</w:t>
      </w:r>
    </w:p>
    <w:p w14:paraId="0177B31E" w14:textId="77777777" w:rsidR="007E46C3" w:rsidRPr="00281B44" w:rsidRDefault="007E46C3" w:rsidP="007E46C3">
      <w:pPr>
        <w:pStyle w:val="Normaalweb"/>
        <w:rPr>
          <w:rFonts w:asciiTheme="minorHAnsi" w:hAnsiTheme="minorHAnsi"/>
          <w:sz w:val="20"/>
          <w:szCs w:val="20"/>
        </w:rPr>
      </w:pPr>
    </w:p>
    <w:p w14:paraId="681F395F"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Adres</w:t>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t xml:space="preserve">Ds. Eyck van </w:t>
      </w:r>
      <w:proofErr w:type="spellStart"/>
      <w:r w:rsidRPr="00281B44">
        <w:rPr>
          <w:rFonts w:asciiTheme="minorHAnsi" w:hAnsiTheme="minorHAnsi"/>
          <w:sz w:val="20"/>
          <w:szCs w:val="20"/>
        </w:rPr>
        <w:t>Heslingastrjitte</w:t>
      </w:r>
      <w:proofErr w:type="spellEnd"/>
      <w:r w:rsidRPr="00281B44">
        <w:rPr>
          <w:rFonts w:asciiTheme="minorHAnsi" w:hAnsiTheme="minorHAnsi"/>
          <w:sz w:val="20"/>
          <w:szCs w:val="20"/>
        </w:rPr>
        <w:t xml:space="preserve"> 1</w:t>
      </w:r>
    </w:p>
    <w:p w14:paraId="10E8E98D" w14:textId="77777777" w:rsidR="007E46C3" w:rsidRPr="00281B44" w:rsidRDefault="007E46C3" w:rsidP="007E46C3">
      <w:pPr>
        <w:pStyle w:val="Normaalweb"/>
        <w:rPr>
          <w:rFonts w:asciiTheme="minorHAnsi" w:hAnsiTheme="minorHAnsi"/>
          <w:sz w:val="20"/>
          <w:szCs w:val="20"/>
        </w:rPr>
      </w:pPr>
    </w:p>
    <w:p w14:paraId="525484B6"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Postcode en plaats</w:t>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t>9041 EG  Berlikum</w:t>
      </w:r>
    </w:p>
    <w:p w14:paraId="0F7426B1" w14:textId="77777777" w:rsidR="007E46C3" w:rsidRDefault="007E46C3" w:rsidP="007E46C3">
      <w:pPr>
        <w:pStyle w:val="Normaalweb"/>
        <w:rPr>
          <w:rFonts w:asciiTheme="minorHAnsi" w:hAnsiTheme="minorHAnsi"/>
          <w:sz w:val="20"/>
          <w:szCs w:val="20"/>
        </w:rPr>
      </w:pPr>
    </w:p>
    <w:p w14:paraId="75FD0F57" w14:textId="77777777" w:rsidR="007E46C3" w:rsidRPr="00281B44" w:rsidRDefault="007E46C3" w:rsidP="007E46C3">
      <w:pPr>
        <w:pStyle w:val="Normaalweb"/>
        <w:rPr>
          <w:rFonts w:asciiTheme="minorHAnsi" w:hAnsiTheme="minorHAnsi"/>
          <w:sz w:val="20"/>
          <w:szCs w:val="20"/>
        </w:rPr>
      </w:pPr>
    </w:p>
    <w:p w14:paraId="084281E8" w14:textId="639043F1" w:rsidR="007E46C3" w:rsidRPr="00281B44" w:rsidRDefault="007E46C3" w:rsidP="007E46C3">
      <w:pPr>
        <w:pStyle w:val="Normaalweb"/>
        <w:rPr>
          <w:rFonts w:asciiTheme="minorHAnsi" w:hAnsiTheme="minorHAnsi"/>
          <w:sz w:val="20"/>
          <w:szCs w:val="20"/>
        </w:rPr>
      </w:pPr>
      <w:r>
        <w:rPr>
          <w:rFonts w:asciiTheme="minorHAnsi" w:hAnsiTheme="minorHAnsi"/>
          <w:sz w:val="20"/>
          <w:szCs w:val="20"/>
        </w:rPr>
        <w:t>De MR</w:t>
      </w:r>
      <w:r w:rsidRPr="00281B44">
        <w:rPr>
          <w:rFonts w:asciiTheme="minorHAnsi" w:hAnsiTheme="minorHAnsi"/>
          <w:sz w:val="20"/>
          <w:szCs w:val="20"/>
        </w:rPr>
        <w:t xml:space="preserve"> van </w:t>
      </w:r>
      <w:proofErr w:type="spellStart"/>
      <w:r w:rsidRPr="00281B44">
        <w:rPr>
          <w:rFonts w:asciiTheme="minorHAnsi" w:hAnsiTheme="minorHAnsi"/>
          <w:sz w:val="20"/>
          <w:szCs w:val="20"/>
        </w:rPr>
        <w:t>o.b.s.</w:t>
      </w:r>
      <w:proofErr w:type="spellEnd"/>
      <w:r w:rsidRPr="00281B44">
        <w:rPr>
          <w:rFonts w:asciiTheme="minorHAnsi" w:hAnsiTheme="minorHAnsi"/>
          <w:sz w:val="20"/>
          <w:szCs w:val="20"/>
        </w:rPr>
        <w:t xml:space="preserve"> Lyts Libben stemt in met </w:t>
      </w:r>
      <w:r>
        <w:rPr>
          <w:rFonts w:asciiTheme="minorHAnsi" w:hAnsiTheme="minorHAnsi"/>
          <w:sz w:val="20"/>
          <w:szCs w:val="20"/>
        </w:rPr>
        <w:t>de school</w:t>
      </w:r>
      <w:r w:rsidR="00FA7C0F">
        <w:rPr>
          <w:rFonts w:asciiTheme="minorHAnsi" w:hAnsiTheme="minorHAnsi"/>
          <w:sz w:val="20"/>
          <w:szCs w:val="20"/>
        </w:rPr>
        <w:t>jaarplan</w:t>
      </w:r>
      <w:r w:rsidRPr="00281B44">
        <w:rPr>
          <w:rFonts w:asciiTheme="minorHAnsi" w:hAnsiTheme="minorHAnsi"/>
          <w:sz w:val="20"/>
          <w:szCs w:val="20"/>
        </w:rPr>
        <w:t xml:space="preserve"> van 1 augustus  20</w:t>
      </w:r>
      <w:r>
        <w:rPr>
          <w:rFonts w:asciiTheme="minorHAnsi" w:hAnsiTheme="minorHAnsi"/>
          <w:sz w:val="20"/>
          <w:szCs w:val="20"/>
        </w:rPr>
        <w:t>2</w:t>
      </w:r>
      <w:r w:rsidR="00A96B27">
        <w:rPr>
          <w:rFonts w:asciiTheme="minorHAnsi" w:hAnsiTheme="minorHAnsi"/>
          <w:sz w:val="20"/>
          <w:szCs w:val="20"/>
        </w:rPr>
        <w:t>1</w:t>
      </w:r>
    </w:p>
    <w:p w14:paraId="7A7E5A26" w14:textId="72E69B8E"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t/m 31 juli 202</w:t>
      </w:r>
      <w:r w:rsidR="008A0920">
        <w:rPr>
          <w:rFonts w:asciiTheme="minorHAnsi" w:hAnsiTheme="minorHAnsi"/>
          <w:sz w:val="20"/>
          <w:szCs w:val="20"/>
        </w:rPr>
        <w:t>2</w:t>
      </w:r>
    </w:p>
    <w:p w14:paraId="5C555ED6" w14:textId="77777777" w:rsidR="007E46C3" w:rsidRPr="00281B44" w:rsidRDefault="007E46C3" w:rsidP="007E46C3">
      <w:pPr>
        <w:pStyle w:val="Normaalweb"/>
        <w:rPr>
          <w:rFonts w:asciiTheme="minorHAnsi" w:hAnsiTheme="minorHAnsi"/>
          <w:sz w:val="20"/>
          <w:szCs w:val="20"/>
        </w:rPr>
      </w:pPr>
    </w:p>
    <w:p w14:paraId="52241B79" w14:textId="77777777" w:rsidR="007E46C3" w:rsidRPr="00281B44" w:rsidRDefault="007E46C3" w:rsidP="007E46C3">
      <w:pPr>
        <w:pStyle w:val="Normaalweb"/>
        <w:rPr>
          <w:rFonts w:asciiTheme="minorHAnsi" w:hAnsiTheme="minorHAnsi"/>
          <w:sz w:val="20"/>
          <w:szCs w:val="20"/>
        </w:rPr>
      </w:pPr>
    </w:p>
    <w:p w14:paraId="4E3EC1BB"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 xml:space="preserve">Namens </w:t>
      </w:r>
      <w:r>
        <w:rPr>
          <w:rFonts w:asciiTheme="minorHAnsi" w:hAnsiTheme="minorHAnsi"/>
          <w:sz w:val="20"/>
          <w:szCs w:val="20"/>
        </w:rPr>
        <w:t>de MR: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589AF56E" w14:textId="77777777" w:rsidR="007E46C3" w:rsidRPr="00281B44" w:rsidRDefault="007E46C3" w:rsidP="007E46C3">
      <w:pPr>
        <w:pStyle w:val="Normaalweb"/>
        <w:rPr>
          <w:rFonts w:asciiTheme="minorHAnsi" w:hAnsiTheme="minorHAnsi"/>
          <w:sz w:val="20"/>
          <w:szCs w:val="20"/>
        </w:rPr>
      </w:pPr>
    </w:p>
    <w:p w14:paraId="4BC65646" w14:textId="77777777" w:rsidR="007E46C3" w:rsidRPr="00281B44" w:rsidRDefault="007E46C3" w:rsidP="007E46C3">
      <w:pPr>
        <w:pStyle w:val="Normaalweb"/>
        <w:rPr>
          <w:rFonts w:asciiTheme="minorHAnsi" w:hAnsiTheme="minorHAnsi"/>
          <w:sz w:val="20"/>
          <w:szCs w:val="20"/>
        </w:rPr>
      </w:pPr>
    </w:p>
    <w:p w14:paraId="12E8A90E"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Plaats</w:t>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Berlikum</w:t>
      </w:r>
    </w:p>
    <w:p w14:paraId="02AA279A" w14:textId="77777777"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p>
    <w:p w14:paraId="54BDE42F" w14:textId="77777777" w:rsidR="007E46C3" w:rsidRPr="00281B44" w:rsidRDefault="007E46C3" w:rsidP="007E46C3">
      <w:pPr>
        <w:pStyle w:val="Normaalweb"/>
        <w:rPr>
          <w:rFonts w:asciiTheme="minorHAnsi" w:hAnsiTheme="minorHAnsi"/>
          <w:sz w:val="20"/>
          <w:szCs w:val="20"/>
        </w:rPr>
      </w:pPr>
    </w:p>
    <w:p w14:paraId="13E7C37C" w14:textId="460C00A9"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Datum vaststelling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1-7-202</w:t>
      </w:r>
      <w:r w:rsidR="0031404D">
        <w:rPr>
          <w:rFonts w:asciiTheme="minorHAnsi" w:hAnsiTheme="minorHAnsi"/>
          <w:sz w:val="20"/>
          <w:szCs w:val="20"/>
        </w:rPr>
        <w:t>1</w:t>
      </w:r>
      <w:r w:rsidRPr="00281B44">
        <w:rPr>
          <w:rFonts w:asciiTheme="minorHAnsi" w:hAnsiTheme="minorHAnsi"/>
          <w:sz w:val="20"/>
          <w:szCs w:val="20"/>
        </w:rPr>
        <w:tab/>
      </w:r>
    </w:p>
    <w:p w14:paraId="3D431F73" w14:textId="77777777" w:rsidR="007E46C3" w:rsidRDefault="007E46C3" w:rsidP="007E46C3">
      <w:pPr>
        <w:pStyle w:val="Normaalweb"/>
        <w:rPr>
          <w:rFonts w:asciiTheme="minorHAnsi" w:hAnsiTheme="minorHAnsi"/>
          <w:sz w:val="20"/>
          <w:szCs w:val="20"/>
        </w:rPr>
      </w:pPr>
    </w:p>
    <w:p w14:paraId="531A497B" w14:textId="77777777"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ab/>
      </w:r>
      <w:r w:rsidRPr="00281B44">
        <w:rPr>
          <w:rFonts w:asciiTheme="minorHAnsi" w:hAnsiTheme="minorHAnsi"/>
          <w:sz w:val="20"/>
          <w:szCs w:val="20"/>
        </w:rPr>
        <w:tab/>
      </w:r>
    </w:p>
    <w:p w14:paraId="3281D132"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Functie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voorzitter </w:t>
      </w:r>
    </w:p>
    <w:p w14:paraId="39433904" w14:textId="77777777" w:rsidR="007E46C3" w:rsidRDefault="007E46C3" w:rsidP="007E46C3">
      <w:pPr>
        <w:pStyle w:val="Normaalweb"/>
        <w:rPr>
          <w:rFonts w:asciiTheme="minorHAnsi" w:hAnsiTheme="minorHAnsi"/>
          <w:sz w:val="20"/>
          <w:szCs w:val="20"/>
        </w:rPr>
      </w:pPr>
    </w:p>
    <w:p w14:paraId="62EF1DBA" w14:textId="77777777" w:rsidR="007E46C3" w:rsidRPr="00281B44" w:rsidRDefault="007E46C3" w:rsidP="007E46C3">
      <w:pPr>
        <w:pStyle w:val="Normaalweb"/>
        <w:rPr>
          <w:rFonts w:asciiTheme="minorHAnsi" w:hAnsiTheme="minorHAnsi"/>
          <w:sz w:val="20"/>
          <w:szCs w:val="20"/>
        </w:rPr>
      </w:pPr>
    </w:p>
    <w:p w14:paraId="0A544928" w14:textId="31D97DD1"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Naam</w:t>
      </w:r>
      <w:r w:rsidRPr="00281B44">
        <w:rPr>
          <w:rFonts w:asciiTheme="minorHAnsi" w:hAnsiTheme="minorHAnsi"/>
          <w:sz w:val="20"/>
          <w:szCs w:val="20"/>
        </w:rPr>
        <w:tab/>
      </w:r>
      <w:r w:rsidRPr="00281B4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31404D">
        <w:rPr>
          <w:rFonts w:asciiTheme="minorHAnsi" w:hAnsiTheme="minorHAnsi"/>
          <w:sz w:val="20"/>
          <w:szCs w:val="20"/>
        </w:rPr>
        <w:t>J. Smit</w:t>
      </w:r>
      <w:r w:rsidR="008A0920">
        <w:rPr>
          <w:rFonts w:asciiTheme="minorHAnsi" w:hAnsiTheme="minorHAnsi"/>
          <w:sz w:val="20"/>
          <w:szCs w:val="20"/>
        </w:rPr>
        <w:t>s</w:t>
      </w:r>
    </w:p>
    <w:p w14:paraId="5E873C2D" w14:textId="77777777" w:rsidR="007E46C3" w:rsidRPr="00281B44" w:rsidRDefault="007E46C3" w:rsidP="007E46C3">
      <w:pPr>
        <w:pStyle w:val="Normaalweb"/>
        <w:rPr>
          <w:rFonts w:asciiTheme="minorHAnsi" w:hAnsiTheme="minorHAnsi"/>
          <w:sz w:val="20"/>
          <w:szCs w:val="20"/>
        </w:rPr>
      </w:pPr>
    </w:p>
    <w:p w14:paraId="051C707B" w14:textId="77777777" w:rsidR="007E46C3" w:rsidRPr="00281B44" w:rsidRDefault="007E46C3" w:rsidP="007E46C3">
      <w:pPr>
        <w:pStyle w:val="Normaalweb"/>
        <w:rPr>
          <w:rFonts w:asciiTheme="minorHAnsi" w:hAnsiTheme="minorHAnsi"/>
          <w:sz w:val="20"/>
          <w:szCs w:val="20"/>
        </w:rPr>
      </w:pPr>
    </w:p>
    <w:p w14:paraId="2F13C1E7"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Handtekening</w:t>
      </w:r>
    </w:p>
    <w:p w14:paraId="24027CA2" w14:textId="77777777" w:rsidR="007E46C3" w:rsidRPr="00281B44" w:rsidRDefault="007E46C3" w:rsidP="007E46C3">
      <w:pPr>
        <w:pStyle w:val="Normaalweb"/>
        <w:rPr>
          <w:rFonts w:asciiTheme="minorHAnsi" w:hAnsiTheme="minorHAnsi"/>
          <w:sz w:val="20"/>
          <w:szCs w:val="20"/>
        </w:rPr>
      </w:pPr>
    </w:p>
    <w:p w14:paraId="0E7411CB" w14:textId="77777777" w:rsidR="007E46C3" w:rsidRDefault="007E46C3" w:rsidP="007E46C3">
      <w:pPr>
        <w:pStyle w:val="Normaalweb"/>
        <w:rPr>
          <w:rFonts w:asciiTheme="minorHAnsi" w:hAnsiTheme="minorHAnsi"/>
          <w:sz w:val="20"/>
          <w:szCs w:val="20"/>
        </w:rPr>
      </w:pPr>
    </w:p>
    <w:p w14:paraId="15DB6267" w14:textId="0019FB16"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 xml:space="preserve">Het bevoegd gezag van </w:t>
      </w:r>
      <w:proofErr w:type="spellStart"/>
      <w:r w:rsidRPr="00281B44">
        <w:rPr>
          <w:rFonts w:asciiTheme="minorHAnsi" w:hAnsiTheme="minorHAnsi"/>
          <w:sz w:val="20"/>
          <w:szCs w:val="20"/>
        </w:rPr>
        <w:t>o.b.s.</w:t>
      </w:r>
      <w:proofErr w:type="spellEnd"/>
      <w:r w:rsidRPr="00281B44">
        <w:rPr>
          <w:rFonts w:asciiTheme="minorHAnsi" w:hAnsiTheme="minorHAnsi"/>
          <w:sz w:val="20"/>
          <w:szCs w:val="20"/>
        </w:rPr>
        <w:t xml:space="preserve"> Lyts Libben stemt in met </w:t>
      </w:r>
      <w:r>
        <w:rPr>
          <w:rFonts w:asciiTheme="minorHAnsi" w:hAnsiTheme="minorHAnsi"/>
          <w:sz w:val="20"/>
          <w:szCs w:val="20"/>
        </w:rPr>
        <w:t>de schoo</w:t>
      </w:r>
      <w:r w:rsidR="00FA7C0F">
        <w:rPr>
          <w:rFonts w:asciiTheme="minorHAnsi" w:hAnsiTheme="minorHAnsi"/>
          <w:sz w:val="20"/>
          <w:szCs w:val="20"/>
        </w:rPr>
        <w:t>ljaarplan</w:t>
      </w:r>
      <w:r w:rsidRPr="00281B44">
        <w:rPr>
          <w:rFonts w:asciiTheme="minorHAnsi" w:hAnsiTheme="minorHAnsi"/>
          <w:sz w:val="20"/>
          <w:szCs w:val="20"/>
        </w:rPr>
        <w:t xml:space="preserve"> van 1 augustus  20</w:t>
      </w:r>
      <w:r>
        <w:rPr>
          <w:rFonts w:asciiTheme="minorHAnsi" w:hAnsiTheme="minorHAnsi"/>
          <w:sz w:val="20"/>
          <w:szCs w:val="20"/>
        </w:rPr>
        <w:t>2</w:t>
      </w:r>
      <w:r w:rsidR="008A0920">
        <w:rPr>
          <w:rFonts w:asciiTheme="minorHAnsi" w:hAnsiTheme="minorHAnsi"/>
          <w:sz w:val="20"/>
          <w:szCs w:val="20"/>
        </w:rPr>
        <w:t>1</w:t>
      </w:r>
    </w:p>
    <w:p w14:paraId="1C5AD21A" w14:textId="5857F970"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t/m 31 juli 202</w:t>
      </w:r>
      <w:r w:rsidR="008A0920">
        <w:rPr>
          <w:rFonts w:asciiTheme="minorHAnsi" w:hAnsiTheme="minorHAnsi"/>
          <w:sz w:val="20"/>
          <w:szCs w:val="20"/>
        </w:rPr>
        <w:t>2</w:t>
      </w:r>
    </w:p>
    <w:p w14:paraId="633AEA43" w14:textId="77777777" w:rsidR="007E46C3" w:rsidRPr="00281B44" w:rsidRDefault="007E46C3" w:rsidP="007E46C3">
      <w:pPr>
        <w:pStyle w:val="Normaalweb"/>
        <w:rPr>
          <w:rFonts w:asciiTheme="minorHAnsi" w:hAnsiTheme="minorHAnsi"/>
          <w:sz w:val="20"/>
          <w:szCs w:val="20"/>
        </w:rPr>
      </w:pPr>
    </w:p>
    <w:p w14:paraId="6639FCBB" w14:textId="77777777" w:rsidR="007E46C3" w:rsidRPr="00281B44" w:rsidRDefault="007E46C3" w:rsidP="007E46C3">
      <w:pPr>
        <w:pStyle w:val="Normaalweb"/>
        <w:rPr>
          <w:rFonts w:asciiTheme="minorHAnsi" w:hAnsiTheme="minorHAnsi"/>
          <w:sz w:val="20"/>
          <w:szCs w:val="20"/>
        </w:rPr>
      </w:pPr>
    </w:p>
    <w:p w14:paraId="59A17D74"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Namens het bevoegd gezag:</w:t>
      </w:r>
    </w:p>
    <w:p w14:paraId="2356BE15" w14:textId="77777777" w:rsidR="007E46C3" w:rsidRPr="00281B44" w:rsidRDefault="007E46C3" w:rsidP="007E46C3">
      <w:pPr>
        <w:pStyle w:val="Normaalweb"/>
        <w:rPr>
          <w:rFonts w:asciiTheme="minorHAnsi" w:hAnsiTheme="minorHAnsi"/>
          <w:sz w:val="20"/>
          <w:szCs w:val="20"/>
        </w:rPr>
      </w:pPr>
    </w:p>
    <w:p w14:paraId="51C6F788" w14:textId="77777777" w:rsidR="007E46C3" w:rsidRPr="00281B44" w:rsidRDefault="007E46C3" w:rsidP="007E46C3">
      <w:pPr>
        <w:pStyle w:val="Normaalweb"/>
        <w:rPr>
          <w:rFonts w:asciiTheme="minorHAnsi" w:hAnsiTheme="minorHAnsi"/>
          <w:sz w:val="20"/>
          <w:szCs w:val="20"/>
        </w:rPr>
      </w:pPr>
    </w:p>
    <w:p w14:paraId="5912F652"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Plaats</w:t>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Stiens</w:t>
      </w:r>
    </w:p>
    <w:p w14:paraId="4780806E" w14:textId="77777777"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p>
    <w:p w14:paraId="27CBD13B" w14:textId="77777777" w:rsidR="007E46C3" w:rsidRPr="00281B44" w:rsidRDefault="007E46C3" w:rsidP="007E46C3">
      <w:pPr>
        <w:pStyle w:val="Normaalweb"/>
        <w:rPr>
          <w:rFonts w:asciiTheme="minorHAnsi" w:hAnsiTheme="minorHAnsi"/>
          <w:sz w:val="20"/>
          <w:szCs w:val="20"/>
        </w:rPr>
      </w:pPr>
    </w:p>
    <w:p w14:paraId="51269308" w14:textId="6D846120"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Datum vaststelling</w:t>
      </w:r>
      <w:r w:rsidRPr="00281B4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1-7-202</w:t>
      </w:r>
      <w:r w:rsidR="001B34E9">
        <w:rPr>
          <w:rFonts w:asciiTheme="minorHAnsi" w:hAnsiTheme="minorHAnsi"/>
          <w:sz w:val="20"/>
          <w:szCs w:val="20"/>
        </w:rPr>
        <w:t>1</w:t>
      </w:r>
    </w:p>
    <w:p w14:paraId="4FE38880" w14:textId="77777777"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ab/>
      </w:r>
      <w:r w:rsidRPr="00281B44">
        <w:rPr>
          <w:rFonts w:asciiTheme="minorHAnsi" w:hAnsiTheme="minorHAnsi"/>
          <w:sz w:val="20"/>
          <w:szCs w:val="20"/>
        </w:rPr>
        <w:tab/>
      </w:r>
    </w:p>
    <w:p w14:paraId="66F8743C" w14:textId="77777777" w:rsidR="007E46C3" w:rsidRPr="00281B44" w:rsidRDefault="007E46C3" w:rsidP="007E46C3">
      <w:pPr>
        <w:pStyle w:val="Normaalweb"/>
        <w:rPr>
          <w:rFonts w:asciiTheme="minorHAnsi" w:hAnsiTheme="minorHAnsi"/>
          <w:sz w:val="20"/>
          <w:szCs w:val="20"/>
        </w:rPr>
      </w:pPr>
    </w:p>
    <w:p w14:paraId="6490048D" w14:textId="77777777" w:rsidR="007E46C3" w:rsidRDefault="007E46C3" w:rsidP="007E46C3">
      <w:pPr>
        <w:pStyle w:val="Normaalweb"/>
        <w:rPr>
          <w:rFonts w:asciiTheme="minorHAnsi" w:hAnsiTheme="minorHAnsi"/>
          <w:sz w:val="20"/>
          <w:szCs w:val="20"/>
        </w:rPr>
      </w:pPr>
      <w:r>
        <w:rPr>
          <w:rFonts w:asciiTheme="minorHAnsi" w:hAnsiTheme="minorHAnsi"/>
          <w:sz w:val="20"/>
          <w:szCs w:val="20"/>
        </w:rPr>
        <w:t>F</w:t>
      </w:r>
      <w:r w:rsidRPr="00281B44">
        <w:rPr>
          <w:rFonts w:asciiTheme="minorHAnsi" w:hAnsiTheme="minorHAnsi"/>
          <w:sz w:val="20"/>
          <w:szCs w:val="20"/>
        </w:rPr>
        <w:t>unctie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bestuurder</w:t>
      </w:r>
    </w:p>
    <w:p w14:paraId="040B7E80" w14:textId="77777777" w:rsidR="007E46C3" w:rsidRDefault="007E46C3" w:rsidP="007E46C3">
      <w:pPr>
        <w:pStyle w:val="Normaalweb"/>
        <w:rPr>
          <w:rFonts w:asciiTheme="minorHAnsi" w:hAnsiTheme="minorHAnsi"/>
          <w:sz w:val="20"/>
          <w:szCs w:val="20"/>
        </w:rPr>
      </w:pPr>
    </w:p>
    <w:p w14:paraId="4800AFD8" w14:textId="77777777" w:rsidR="007E46C3" w:rsidRDefault="007E46C3" w:rsidP="007E46C3">
      <w:pPr>
        <w:pStyle w:val="Normaalweb"/>
        <w:rPr>
          <w:rFonts w:asciiTheme="minorHAnsi" w:hAnsiTheme="minorHAnsi"/>
          <w:sz w:val="20"/>
          <w:szCs w:val="20"/>
        </w:rPr>
      </w:pPr>
    </w:p>
    <w:p w14:paraId="5D66C5E9" w14:textId="77777777" w:rsidR="007E46C3" w:rsidRDefault="007E46C3" w:rsidP="007E46C3">
      <w:pPr>
        <w:pStyle w:val="Normaalweb"/>
        <w:rPr>
          <w:rFonts w:asciiTheme="minorHAnsi" w:hAnsiTheme="minorHAnsi"/>
          <w:sz w:val="20"/>
          <w:szCs w:val="20"/>
        </w:rPr>
      </w:pPr>
      <w:r>
        <w:rPr>
          <w:noProof/>
        </w:rPr>
        <w:drawing>
          <wp:anchor distT="0" distB="0" distL="114300" distR="114300" simplePos="0" relativeHeight="251660288" behindDoc="1" locked="0" layoutInCell="1" allowOverlap="1" wp14:anchorId="593080A0" wp14:editId="34C35FE1">
            <wp:simplePos x="0" y="0"/>
            <wp:positionH relativeFrom="margin">
              <wp:posOffset>2653030</wp:posOffset>
            </wp:positionH>
            <wp:positionV relativeFrom="paragraph">
              <wp:posOffset>30480</wp:posOffset>
            </wp:positionV>
            <wp:extent cx="1352550" cy="942975"/>
            <wp:effectExtent l="0" t="0" r="0" b="9525"/>
            <wp:wrapTight wrapText="bothSides">
              <wp:wrapPolygon edited="0">
                <wp:start x="0" y="0"/>
                <wp:lineTo x="0" y="21382"/>
                <wp:lineTo x="21296" y="21382"/>
                <wp:lineTo x="21296" y="0"/>
                <wp:lineTo x="0" y="0"/>
              </wp:wrapPolygon>
            </wp:wrapTight>
            <wp:docPr id="35698" name="Picture 35698"/>
            <wp:cNvGraphicFramePr/>
            <a:graphic xmlns:a="http://schemas.openxmlformats.org/drawingml/2006/main">
              <a:graphicData uri="http://schemas.openxmlformats.org/drawingml/2006/picture">
                <pic:pic xmlns:pic="http://schemas.openxmlformats.org/drawingml/2006/picture">
                  <pic:nvPicPr>
                    <pic:cNvPr id="35698" name="Picture 3569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942975"/>
                    </a:xfrm>
                    <a:prstGeom prst="rect">
                      <a:avLst/>
                    </a:prstGeom>
                  </pic:spPr>
                </pic:pic>
              </a:graphicData>
            </a:graphic>
            <wp14:sizeRelH relativeFrom="margin">
              <wp14:pctWidth>0</wp14:pctWidth>
            </wp14:sizeRelH>
            <wp14:sizeRelV relativeFrom="margin">
              <wp14:pctHeight>0</wp14:pctHeight>
            </wp14:sizeRelV>
          </wp:anchor>
        </w:drawing>
      </w:r>
      <w:r w:rsidRPr="00281B44">
        <w:rPr>
          <w:rFonts w:asciiTheme="minorHAnsi" w:hAnsiTheme="minorHAnsi"/>
          <w:sz w:val="20"/>
          <w:szCs w:val="20"/>
        </w:rPr>
        <w:t>Naam</w:t>
      </w:r>
      <w:r w:rsidRPr="00281B44">
        <w:rPr>
          <w:rFonts w:asciiTheme="minorHAnsi" w:hAnsiTheme="minorHAnsi"/>
          <w:sz w:val="20"/>
          <w:szCs w:val="20"/>
        </w:rPr>
        <w:tab/>
      </w:r>
    </w:p>
    <w:p w14:paraId="4AC370AF" w14:textId="77777777" w:rsidR="007E46C3" w:rsidRPr="00281B44" w:rsidRDefault="007E46C3" w:rsidP="007E46C3">
      <w:pPr>
        <w:pStyle w:val="Normaalweb"/>
        <w:rPr>
          <w:rFonts w:asciiTheme="minorHAnsi" w:hAnsiTheme="minorHAnsi"/>
          <w:sz w:val="20"/>
          <w:szCs w:val="20"/>
        </w:rPr>
      </w:pPr>
    </w:p>
    <w:p w14:paraId="46C6B8C6" w14:textId="77777777" w:rsidR="007E46C3" w:rsidRPr="00281B44" w:rsidRDefault="007E46C3" w:rsidP="007E46C3">
      <w:pPr>
        <w:pStyle w:val="Normaalweb"/>
        <w:rPr>
          <w:rFonts w:asciiTheme="minorHAnsi" w:hAnsiTheme="minorHAnsi"/>
          <w:sz w:val="20"/>
          <w:szCs w:val="20"/>
        </w:rPr>
      </w:pPr>
    </w:p>
    <w:p w14:paraId="2C6643C8" w14:textId="77777777" w:rsidR="00854668" w:rsidRDefault="007E46C3" w:rsidP="00854668">
      <w:pPr>
        <w:rPr>
          <w:sz w:val="200"/>
          <w:szCs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81B44">
        <w:rPr>
          <w:sz w:val="20"/>
          <w:szCs w:val="20"/>
        </w:rPr>
        <w:t>Handtekening</w:t>
      </w:r>
      <w:r>
        <w:rPr>
          <w:sz w:val="20"/>
          <w:szCs w:val="20"/>
        </w:rPr>
        <w:tab/>
      </w:r>
      <w:r>
        <w:rPr>
          <w:sz w:val="20"/>
          <w:szCs w:val="20"/>
        </w:rPr>
        <w:tab/>
      </w:r>
    </w:p>
    <w:p w14:paraId="4F4E61A7" w14:textId="77777777" w:rsidR="00854668" w:rsidRDefault="00854668" w:rsidP="00854668">
      <w:pPr>
        <w:rPr>
          <w:sz w:val="450"/>
          <w:szCs w:val="4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A431D48" w14:textId="21C64B95" w:rsidR="00854668" w:rsidRPr="00A72699" w:rsidRDefault="00854668" w:rsidP="00854668">
      <w:pPr>
        <w:rPr>
          <w:sz w:val="500"/>
          <w:szCs w:val="5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72699">
        <w:rPr>
          <w:sz w:val="450"/>
          <w:szCs w:val="4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NPO</w:t>
      </w:r>
      <w:r w:rsidRPr="00A72699">
        <w:rPr>
          <w:sz w:val="500"/>
          <w:szCs w:val="5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6A3809D4" w14:textId="77777777" w:rsidR="00854668" w:rsidRPr="004B23AE" w:rsidRDefault="00854668" w:rsidP="00854668">
      <w:pPr>
        <w:jc w:val="right"/>
        <w:rPr>
          <w:sz w:val="40"/>
          <w:szCs w:val="40"/>
        </w:rPr>
      </w:pPr>
      <w:r>
        <w:br/>
      </w:r>
      <w:proofErr w:type="spellStart"/>
      <w:r w:rsidRPr="004B23AE">
        <w:rPr>
          <w:color w:val="2E74B5" w:themeColor="accent5" w:themeShade="BF"/>
          <w:sz w:val="40"/>
          <w:szCs w:val="40"/>
        </w:rPr>
        <w:t>o.b.s.</w:t>
      </w:r>
      <w:proofErr w:type="spellEnd"/>
      <w:r w:rsidRPr="004B23AE">
        <w:rPr>
          <w:color w:val="2E74B5" w:themeColor="accent5" w:themeShade="BF"/>
          <w:sz w:val="40"/>
          <w:szCs w:val="40"/>
        </w:rPr>
        <w:t xml:space="preserve"> Lyts Libben</w:t>
      </w:r>
      <w:r w:rsidRPr="004B23AE">
        <w:rPr>
          <w:color w:val="2E74B5" w:themeColor="accent5" w:themeShade="BF"/>
          <w:sz w:val="40"/>
          <w:szCs w:val="40"/>
        </w:rPr>
        <w:br/>
        <w:t>Berlikum</w:t>
      </w:r>
    </w:p>
    <w:p w14:paraId="665901A6" w14:textId="77777777" w:rsidR="00854668" w:rsidRDefault="00854668" w:rsidP="00854668">
      <w:pPr>
        <w:rPr>
          <w:b/>
          <w:bCs/>
        </w:rPr>
      </w:pPr>
    </w:p>
    <w:p w14:paraId="02DDEC7A" w14:textId="23944072" w:rsidR="00854668" w:rsidRDefault="00854668" w:rsidP="00854668">
      <w:r w:rsidRPr="004B23AE">
        <w:rPr>
          <w:b/>
          <w:bCs/>
        </w:rPr>
        <w:t>Nationaal Programma Onderwijs (NPO)</w:t>
      </w:r>
    </w:p>
    <w:p w14:paraId="16C5AB5C" w14:textId="77777777" w:rsidR="00854668" w:rsidRDefault="00854668" w:rsidP="00854668">
      <w:pPr>
        <w:rPr>
          <w:b/>
          <w:bCs/>
        </w:rPr>
      </w:pPr>
      <w:r>
        <w:t>De coronacrisis heeft een grote impact op leerlingen en scholen. Tijdens de coronaperiode is gedurende langere tijd onderwijs op afstand gegeven. De crisis heeft veel van het onderwijspersoneel gevraagd en de verschillen tussen leerlingen zijn vergroot. Sommige leerlingen hebben een leervertraging opgelopen, een verminderde motivatie of hebben juist een ontwikkelingsspurt gemaakt. Ook kan de coronaperiode van invloed zijn geweest op het sociaal emotioneel welbevinden van de leerlingen.</w:t>
      </w:r>
      <w:r>
        <w:rPr>
          <w:b/>
          <w:bCs/>
        </w:rPr>
        <w:t xml:space="preserve"> </w:t>
      </w:r>
    </w:p>
    <w:p w14:paraId="384BB441" w14:textId="77777777" w:rsidR="00854668" w:rsidRDefault="00854668" w:rsidP="00854668">
      <w:r>
        <w:t xml:space="preserve">Het ministerie van OCW heeft in het voorjaar van 2021 € 8,5 miljard beschikbaar gesteld voor het onderwijs om de gevolgen van </w:t>
      </w:r>
      <w:r w:rsidRPr="00C85C50">
        <w:t xml:space="preserve">de </w:t>
      </w:r>
      <w:r>
        <w:t>corona</w:t>
      </w:r>
      <w:r w:rsidRPr="00D442DA">
        <w:t>periode</w:t>
      </w:r>
      <w:r>
        <w:t xml:space="preserve"> voor de kinderen zo goed mogelijk op te vangen. Met het Nationaal Programma Onderwijs worden scholen 2 jaar ondersteund om met de gevolgen van de crisis om te gaan door het toekennen van extra geld. Voor het schooljaar 2021-2022 is een bedrag van minimaal € 700,00 per leerling beschikbaar gesteld. De middelen die beschikbaar worden gesteld, moeten ten gunste komen aan de leerlingen op de scholen. </w:t>
      </w:r>
    </w:p>
    <w:p w14:paraId="4B4EE533" w14:textId="77777777" w:rsidR="00854668" w:rsidRDefault="00854668" w:rsidP="00854668">
      <w:r w:rsidRPr="004B23AE">
        <w:rPr>
          <w:b/>
          <w:bCs/>
        </w:rPr>
        <w:t>Schoolscan</w:t>
      </w:r>
      <w:r>
        <w:t xml:space="preserve"> </w:t>
      </w:r>
      <w:r>
        <w:br/>
        <w:t>Iedere school maakt een schoolscan volgens het stappenplan van. Hierin brengt de school in kaart wat de brede impact van corona is geweest op leerlingen, welke behoeften scholen en partners als gevolg daarvan</w:t>
      </w:r>
      <w:r w:rsidRPr="008253A4">
        <w:t xml:space="preserve"> </w:t>
      </w:r>
      <w:r>
        <w:t xml:space="preserve">hebben en kiest de school uit (bewezen effectieve) interventies en/of een </w:t>
      </w:r>
      <w:proofErr w:type="spellStart"/>
      <w:r>
        <w:t>kenniscommunity</w:t>
      </w:r>
      <w:proofErr w:type="spellEnd"/>
      <w:r>
        <w:t xml:space="preserve"> van de menukaart die passend zijn bij de behoeften die in kaart zijn gebracht.</w:t>
      </w:r>
    </w:p>
    <w:p w14:paraId="2CBBA939" w14:textId="77777777" w:rsidR="00854668" w:rsidRDefault="00854668" w:rsidP="00854668">
      <w:r>
        <w:t xml:space="preserve">Voor u ligt het schoolprogramma NPO-gelden </w:t>
      </w:r>
      <w:proofErr w:type="spellStart"/>
      <w:r>
        <w:t>o.b.s.</w:t>
      </w:r>
      <w:proofErr w:type="spellEnd"/>
      <w:r>
        <w:t xml:space="preserve"> Lyts Libben in Berlikum waarin bovenstaande is beschreven.  </w:t>
      </w:r>
    </w:p>
    <w:p w14:paraId="3657C56D" w14:textId="77777777" w:rsidR="00854668" w:rsidRDefault="00854668" w:rsidP="00854668">
      <w:r>
        <w:rPr>
          <w:b/>
          <w:bCs/>
        </w:rPr>
        <w:br/>
      </w:r>
      <w:r>
        <w:t>De schoolscan verloopt volgens een stappenplan om zicht te krijgen op:</w:t>
      </w:r>
    </w:p>
    <w:p w14:paraId="603DB8A4" w14:textId="77777777" w:rsidR="00854668" w:rsidRDefault="00854668" w:rsidP="00854668">
      <w:pPr>
        <w:pStyle w:val="Lijstalinea"/>
        <w:numPr>
          <w:ilvl w:val="0"/>
          <w:numId w:val="9"/>
        </w:numPr>
      </w:pPr>
      <w:r>
        <w:t>Vertraging</w:t>
      </w:r>
    </w:p>
    <w:p w14:paraId="3AE167CF" w14:textId="77777777" w:rsidR="00854668" w:rsidRDefault="00854668" w:rsidP="00854668">
      <w:pPr>
        <w:pStyle w:val="Lijstalinea"/>
        <w:numPr>
          <w:ilvl w:val="0"/>
          <w:numId w:val="9"/>
        </w:numPr>
      </w:pPr>
      <w:r>
        <w:t>Versnelling</w:t>
      </w:r>
    </w:p>
    <w:p w14:paraId="7458502E" w14:textId="77777777" w:rsidR="00854668" w:rsidRDefault="00854668" w:rsidP="00854668">
      <w:pPr>
        <w:pStyle w:val="Lijstalinea"/>
        <w:numPr>
          <w:ilvl w:val="0"/>
          <w:numId w:val="9"/>
        </w:numPr>
      </w:pPr>
      <w:r>
        <w:t xml:space="preserve">Ontstane of verergerde problematiek </w:t>
      </w:r>
    </w:p>
    <w:p w14:paraId="7B08E8B2" w14:textId="77777777" w:rsidR="00854668" w:rsidRPr="00A7356A" w:rsidRDefault="00854668" w:rsidP="00854668">
      <w:pPr>
        <w:rPr>
          <w:color w:val="2E74B5" w:themeColor="accent5" w:themeShade="BF"/>
        </w:rPr>
      </w:pPr>
      <w:r w:rsidRPr="00A7356A">
        <w:rPr>
          <w:color w:val="2E74B5" w:themeColor="accent5" w:themeShade="BF"/>
        </w:rPr>
        <w:t xml:space="preserve">Fase A. </w:t>
      </w:r>
      <w:r w:rsidRPr="00A7356A">
        <w:rPr>
          <w:color w:val="2E74B5" w:themeColor="accent5" w:themeShade="BF"/>
        </w:rPr>
        <w:tab/>
        <w:t xml:space="preserve">In beeld brengen van de brede impact van </w:t>
      </w:r>
      <w:r>
        <w:rPr>
          <w:color w:val="2E74B5" w:themeColor="accent5" w:themeShade="BF"/>
        </w:rPr>
        <w:t>c</w:t>
      </w:r>
      <w:r w:rsidRPr="00A7356A">
        <w:rPr>
          <w:color w:val="2E74B5" w:themeColor="accent5" w:themeShade="BF"/>
        </w:rPr>
        <w:t>orona op leerlingen</w:t>
      </w:r>
    </w:p>
    <w:p w14:paraId="1FD3FBC3" w14:textId="77777777" w:rsidR="00854668" w:rsidRDefault="00854668" w:rsidP="00854668">
      <w:pPr>
        <w:pStyle w:val="Lijstalinea"/>
        <w:numPr>
          <w:ilvl w:val="0"/>
          <w:numId w:val="10"/>
        </w:numPr>
      </w:pPr>
      <w:r>
        <w:t>Domeinen concretiseren</w:t>
      </w:r>
    </w:p>
    <w:p w14:paraId="226E2E80" w14:textId="77777777" w:rsidR="00854668" w:rsidRDefault="00854668" w:rsidP="00854668">
      <w:pPr>
        <w:pStyle w:val="Lijstalinea"/>
        <w:numPr>
          <w:ilvl w:val="0"/>
          <w:numId w:val="10"/>
        </w:numPr>
      </w:pPr>
      <w:r>
        <w:t>Beschikbare gegevens inventariseren</w:t>
      </w:r>
    </w:p>
    <w:p w14:paraId="77FAA2FD" w14:textId="77777777" w:rsidR="00854668" w:rsidRDefault="00854668" w:rsidP="00854668">
      <w:pPr>
        <w:pStyle w:val="Lijstalinea"/>
        <w:numPr>
          <w:ilvl w:val="0"/>
          <w:numId w:val="10"/>
        </w:numPr>
      </w:pPr>
      <w:r>
        <w:t>Ontbrekende gegevens verzamelen</w:t>
      </w:r>
    </w:p>
    <w:p w14:paraId="654BB07B" w14:textId="77777777" w:rsidR="00854668" w:rsidRDefault="00854668" w:rsidP="00854668">
      <w:pPr>
        <w:pStyle w:val="Lijstalinea"/>
        <w:numPr>
          <w:ilvl w:val="0"/>
          <w:numId w:val="10"/>
        </w:numPr>
      </w:pPr>
      <w:bookmarkStart w:id="0" w:name="_Hlk69479932"/>
      <w:r>
        <w:t>Analyseren</w:t>
      </w:r>
    </w:p>
    <w:bookmarkEnd w:id="0"/>
    <w:p w14:paraId="23BE402B" w14:textId="77777777" w:rsidR="00854668" w:rsidRDefault="00854668" w:rsidP="00854668">
      <w:pPr>
        <w:pStyle w:val="Lijstalinea"/>
        <w:numPr>
          <w:ilvl w:val="0"/>
          <w:numId w:val="10"/>
        </w:numPr>
      </w:pPr>
      <w:r>
        <w:t>Verklaringen, gevolgen en conclusies</w:t>
      </w:r>
    </w:p>
    <w:p w14:paraId="54B07129" w14:textId="77777777" w:rsidR="00854668" w:rsidRPr="00A7356A" w:rsidRDefault="00854668" w:rsidP="00854668">
      <w:pPr>
        <w:rPr>
          <w:color w:val="2E74B5" w:themeColor="accent5" w:themeShade="BF"/>
        </w:rPr>
      </w:pPr>
      <w:r w:rsidRPr="00A7356A">
        <w:rPr>
          <w:color w:val="2E74B5" w:themeColor="accent5" w:themeShade="BF"/>
        </w:rPr>
        <w:t>Fase B:</w:t>
      </w:r>
      <w:r w:rsidRPr="00A7356A">
        <w:rPr>
          <w:color w:val="2E74B5" w:themeColor="accent5" w:themeShade="BF"/>
        </w:rPr>
        <w:tab/>
        <w:t>In beeld brengen van de mogelijkheden en behoeften van de school en partners</w:t>
      </w:r>
    </w:p>
    <w:p w14:paraId="0FF20CF0" w14:textId="77777777" w:rsidR="00854668" w:rsidRDefault="00854668" w:rsidP="00854668">
      <w:pPr>
        <w:pStyle w:val="Lijstalinea"/>
        <w:numPr>
          <w:ilvl w:val="0"/>
          <w:numId w:val="10"/>
        </w:numPr>
      </w:pPr>
      <w:r>
        <w:t>Conclusies bespreken en delen</w:t>
      </w:r>
    </w:p>
    <w:p w14:paraId="53E6FAE6" w14:textId="77777777" w:rsidR="00854668" w:rsidRDefault="00854668" w:rsidP="00854668">
      <w:pPr>
        <w:pStyle w:val="Lijstalinea"/>
        <w:numPr>
          <w:ilvl w:val="0"/>
          <w:numId w:val="10"/>
        </w:numPr>
      </w:pPr>
      <w:r>
        <w:t>Behoeften en mogelijkheden van school en partners in beeld brengen</w:t>
      </w:r>
    </w:p>
    <w:p w14:paraId="5F342DBB" w14:textId="77777777" w:rsidR="00854668" w:rsidRPr="00A7356A" w:rsidRDefault="00854668" w:rsidP="00854668">
      <w:pPr>
        <w:rPr>
          <w:color w:val="2E74B5" w:themeColor="accent5" w:themeShade="BF"/>
        </w:rPr>
      </w:pPr>
      <w:r w:rsidRPr="00A7356A">
        <w:rPr>
          <w:color w:val="2E74B5" w:themeColor="accent5" w:themeShade="BF"/>
        </w:rPr>
        <w:t>Fase C:</w:t>
      </w:r>
      <w:r w:rsidRPr="00A7356A">
        <w:rPr>
          <w:color w:val="2E74B5" w:themeColor="accent5" w:themeShade="BF"/>
        </w:rPr>
        <w:tab/>
        <w:t>Vooruitblik naar menukaart en schoolprogramma</w:t>
      </w:r>
    </w:p>
    <w:p w14:paraId="6FCB5984" w14:textId="77777777" w:rsidR="00854668" w:rsidRDefault="00854668" w:rsidP="00854668">
      <w:pPr>
        <w:pStyle w:val="Lijstalinea"/>
        <w:numPr>
          <w:ilvl w:val="0"/>
          <w:numId w:val="10"/>
        </w:numPr>
      </w:pPr>
      <w:r>
        <w:t>Keuze uit het keuzemenu en opstellen schoolprogramma</w:t>
      </w:r>
    </w:p>
    <w:p w14:paraId="6735FD16" w14:textId="77777777" w:rsidR="00854668" w:rsidRDefault="00854668" w:rsidP="00854668"/>
    <w:p w14:paraId="1D3B10A2" w14:textId="77777777" w:rsidR="00854668" w:rsidRDefault="00854668" w:rsidP="00854668"/>
    <w:p w14:paraId="7DF9CFF2" w14:textId="77777777" w:rsidR="00854668" w:rsidRDefault="00854668" w:rsidP="00854668">
      <w:pPr>
        <w:pStyle w:val="Lijstalinea"/>
      </w:pPr>
    </w:p>
    <w:p w14:paraId="73AB607C" w14:textId="77777777" w:rsidR="00854668" w:rsidRDefault="00854668" w:rsidP="00854668">
      <w:pPr>
        <w:pStyle w:val="Lijstalinea"/>
      </w:pPr>
      <w:r>
        <w:rPr>
          <w:noProof/>
        </w:rPr>
        <w:drawing>
          <wp:anchor distT="0" distB="0" distL="114300" distR="114300" simplePos="0" relativeHeight="251662336" behindDoc="1" locked="0" layoutInCell="1" allowOverlap="1" wp14:anchorId="0EE5C06C" wp14:editId="1F13B67E">
            <wp:simplePos x="0" y="0"/>
            <wp:positionH relativeFrom="margin">
              <wp:posOffset>-271145</wp:posOffset>
            </wp:positionH>
            <wp:positionV relativeFrom="paragraph">
              <wp:posOffset>0</wp:posOffset>
            </wp:positionV>
            <wp:extent cx="6313805" cy="4162425"/>
            <wp:effectExtent l="0" t="0" r="0" b="9525"/>
            <wp:wrapTight wrapText="bothSides">
              <wp:wrapPolygon edited="0">
                <wp:start x="0" y="0"/>
                <wp:lineTo x="0" y="21551"/>
                <wp:lineTo x="21507" y="21551"/>
                <wp:lineTo x="2150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13805" cy="4162425"/>
                    </a:xfrm>
                    <a:prstGeom prst="rect">
                      <a:avLst/>
                    </a:prstGeom>
                  </pic:spPr>
                </pic:pic>
              </a:graphicData>
            </a:graphic>
            <wp14:sizeRelH relativeFrom="margin">
              <wp14:pctWidth>0</wp14:pctWidth>
            </wp14:sizeRelH>
            <wp14:sizeRelV relativeFrom="margin">
              <wp14:pctHeight>0</wp14:pctHeight>
            </wp14:sizeRelV>
          </wp:anchor>
        </w:drawing>
      </w:r>
    </w:p>
    <w:p w14:paraId="10A172B4" w14:textId="77777777" w:rsidR="00854668" w:rsidRDefault="00854668" w:rsidP="00854668">
      <w:pPr>
        <w:pStyle w:val="Lijstalinea"/>
      </w:pPr>
    </w:p>
    <w:p w14:paraId="1CBA2E65" w14:textId="77777777" w:rsidR="00854668" w:rsidRDefault="00854668" w:rsidP="00854668">
      <w:pPr>
        <w:pStyle w:val="Lijstalinea"/>
      </w:pPr>
    </w:p>
    <w:p w14:paraId="2D92ABB7" w14:textId="77777777" w:rsidR="00854668" w:rsidRDefault="00854668" w:rsidP="00854668">
      <w:pPr>
        <w:pStyle w:val="Lijstalinea"/>
        <w:ind w:left="405"/>
      </w:pPr>
    </w:p>
    <w:p w14:paraId="6ED248D8" w14:textId="77777777" w:rsidR="00854668" w:rsidRDefault="00854668" w:rsidP="00854668">
      <w:pPr>
        <w:pStyle w:val="Lijstalinea"/>
        <w:numPr>
          <w:ilvl w:val="0"/>
          <w:numId w:val="17"/>
        </w:numPr>
      </w:pPr>
      <w:r>
        <w:t xml:space="preserve">Het thuisonderwijs </w:t>
      </w:r>
      <w:proofErr w:type="spellStart"/>
      <w:r>
        <w:t>a.g.v.</w:t>
      </w:r>
      <w:proofErr w:type="spellEnd"/>
      <w:r>
        <w:t xml:space="preserve"> corona vergroot de bestaande problemen die we al veel langer signaleren en zichtbaar zijn</w:t>
      </w:r>
    </w:p>
    <w:p w14:paraId="14417D9C" w14:textId="77777777" w:rsidR="00854668" w:rsidRDefault="00854668" w:rsidP="00854668">
      <w:pPr>
        <w:pStyle w:val="Lijstalinea"/>
        <w:ind w:left="405"/>
      </w:pPr>
    </w:p>
    <w:p w14:paraId="2F7C75F5" w14:textId="77777777" w:rsidR="00854668" w:rsidRDefault="00854668" w:rsidP="00854668">
      <w:pPr>
        <w:pStyle w:val="Lijstalinea"/>
        <w:numPr>
          <w:ilvl w:val="0"/>
          <w:numId w:val="17"/>
        </w:numPr>
      </w:pPr>
      <w:r>
        <w:t>Het Nationaal Programma Onderwijs zorgt voor herstel/versnellen en inloop van de achterstanden maar is niet genoeg voor een structurele verbetering van het onderwijs</w:t>
      </w:r>
      <w:r>
        <w:br/>
      </w:r>
    </w:p>
    <w:p w14:paraId="54C5F8E4" w14:textId="77777777" w:rsidR="00854668" w:rsidRDefault="00854668" w:rsidP="00854668">
      <w:pPr>
        <w:pStyle w:val="Lijstalinea"/>
        <w:numPr>
          <w:ilvl w:val="0"/>
          <w:numId w:val="17"/>
        </w:numPr>
      </w:pPr>
      <w:r>
        <w:t>Er liggen kansen voor een duurzame verbeteringen</w:t>
      </w:r>
    </w:p>
    <w:p w14:paraId="49EA2835" w14:textId="77777777" w:rsidR="00854668" w:rsidRPr="00E2535A" w:rsidRDefault="00854668" w:rsidP="00854668">
      <w:pPr>
        <w:pStyle w:val="Lijstalinea"/>
      </w:pPr>
    </w:p>
    <w:p w14:paraId="371549E1" w14:textId="77777777" w:rsidR="00854668" w:rsidRDefault="00854668" w:rsidP="00854668">
      <w:pPr>
        <w:tabs>
          <w:tab w:val="left" w:pos="1230"/>
        </w:tabs>
      </w:pPr>
    </w:p>
    <w:p w14:paraId="46C0014C" w14:textId="77777777" w:rsidR="00854668" w:rsidRDefault="00854668" w:rsidP="00854668">
      <w:pPr>
        <w:tabs>
          <w:tab w:val="left" w:pos="1230"/>
        </w:tabs>
      </w:pPr>
    </w:p>
    <w:p w14:paraId="4EFEA22A" w14:textId="77777777" w:rsidR="00854668" w:rsidRDefault="00854668" w:rsidP="00854668">
      <w:pPr>
        <w:tabs>
          <w:tab w:val="left" w:pos="1230"/>
        </w:tabs>
      </w:pPr>
    </w:p>
    <w:p w14:paraId="19A01222" w14:textId="77777777" w:rsidR="00854668" w:rsidRDefault="00854668" w:rsidP="00854668">
      <w:pPr>
        <w:tabs>
          <w:tab w:val="left" w:pos="1230"/>
        </w:tabs>
      </w:pPr>
    </w:p>
    <w:p w14:paraId="2CE452E8" w14:textId="77777777" w:rsidR="00854668" w:rsidRDefault="00854668" w:rsidP="00854668">
      <w:pPr>
        <w:tabs>
          <w:tab w:val="left" w:pos="1230"/>
        </w:tabs>
      </w:pPr>
    </w:p>
    <w:p w14:paraId="4E4D5CBB" w14:textId="77777777" w:rsidR="00854668" w:rsidRDefault="00854668" w:rsidP="00854668">
      <w:pPr>
        <w:tabs>
          <w:tab w:val="left" w:pos="1230"/>
        </w:tabs>
      </w:pPr>
    </w:p>
    <w:p w14:paraId="08EB5298" w14:textId="77777777" w:rsidR="00854668" w:rsidRDefault="00854668" w:rsidP="00854668">
      <w:pPr>
        <w:tabs>
          <w:tab w:val="left" w:pos="1230"/>
        </w:tabs>
      </w:pPr>
    </w:p>
    <w:p w14:paraId="2745DD63" w14:textId="77777777" w:rsidR="00854668" w:rsidRPr="0099342D" w:rsidRDefault="00854668" w:rsidP="00E11EA2">
      <w:pPr>
        <w:tabs>
          <w:tab w:val="left" w:pos="1230"/>
        </w:tabs>
        <w:jc w:val="center"/>
        <w:rPr>
          <w:b/>
          <w:bCs/>
          <w:color w:val="2E74B5" w:themeColor="accent5" w:themeShade="BF"/>
          <w:sz w:val="36"/>
          <w:szCs w:val="36"/>
        </w:rPr>
      </w:pPr>
      <w:r w:rsidRPr="0099342D">
        <w:rPr>
          <w:b/>
          <w:bCs/>
          <w:color w:val="2E74B5" w:themeColor="accent5" w:themeShade="BF"/>
          <w:sz w:val="36"/>
          <w:szCs w:val="36"/>
        </w:rPr>
        <w:lastRenderedPageBreak/>
        <w:t xml:space="preserve">Schoolprogramma </w:t>
      </w:r>
      <w:proofErr w:type="spellStart"/>
      <w:r w:rsidRPr="0099342D">
        <w:rPr>
          <w:b/>
          <w:bCs/>
          <w:color w:val="2E74B5" w:themeColor="accent5" w:themeShade="BF"/>
          <w:sz w:val="36"/>
          <w:szCs w:val="36"/>
        </w:rPr>
        <w:t>o.b.s.</w:t>
      </w:r>
      <w:proofErr w:type="spellEnd"/>
      <w:r w:rsidRPr="0099342D">
        <w:rPr>
          <w:b/>
          <w:bCs/>
          <w:color w:val="2E74B5" w:themeColor="accent5" w:themeShade="BF"/>
          <w:sz w:val="36"/>
          <w:szCs w:val="36"/>
        </w:rPr>
        <w:t xml:space="preserve"> Lyts Libben</w:t>
      </w:r>
    </w:p>
    <w:p w14:paraId="3E4AE8EB" w14:textId="77777777" w:rsidR="00854668" w:rsidRDefault="00854668" w:rsidP="00854668">
      <w:pPr>
        <w:tabs>
          <w:tab w:val="left" w:pos="1230"/>
        </w:tabs>
        <w:rPr>
          <w:b/>
          <w:bCs/>
          <w:sz w:val="28"/>
          <w:szCs w:val="28"/>
        </w:rPr>
      </w:pPr>
    </w:p>
    <w:p w14:paraId="5AD663EC" w14:textId="77777777" w:rsidR="00854668" w:rsidRDefault="00854668" w:rsidP="00854668">
      <w:pPr>
        <w:tabs>
          <w:tab w:val="left" w:pos="1230"/>
        </w:tabs>
      </w:pPr>
      <w:r w:rsidRPr="00D04340">
        <w:rPr>
          <w:b/>
          <w:bCs/>
          <w:sz w:val="28"/>
          <w:szCs w:val="28"/>
        </w:rPr>
        <w:t>Analyse</w:t>
      </w:r>
      <w:r>
        <w:br/>
        <w:t xml:space="preserve">De analyse van de schoolscan </w:t>
      </w:r>
      <w:proofErr w:type="spellStart"/>
      <w:r>
        <w:t>o.b.s.</w:t>
      </w:r>
      <w:proofErr w:type="spellEnd"/>
      <w:r>
        <w:t xml:space="preserve"> Lyts Libben Berlikum omvat:</w:t>
      </w:r>
    </w:p>
    <w:p w14:paraId="6DC44BCB" w14:textId="77777777" w:rsidR="00854668" w:rsidRPr="00286185" w:rsidRDefault="00854668" w:rsidP="00854668">
      <w:pPr>
        <w:pStyle w:val="Lijstalinea"/>
        <w:numPr>
          <w:ilvl w:val="0"/>
          <w:numId w:val="11"/>
        </w:numPr>
      </w:pPr>
      <w:r w:rsidRPr="00286185">
        <w:t>De cognitieve ontwikkeling</w:t>
      </w:r>
      <w:r>
        <w:t xml:space="preserve"> van haar leerlingen</w:t>
      </w:r>
    </w:p>
    <w:p w14:paraId="1E9C9CA4" w14:textId="77777777" w:rsidR="00854668" w:rsidRPr="00286185" w:rsidRDefault="00854668" w:rsidP="00854668">
      <w:pPr>
        <w:pStyle w:val="Lijstalinea"/>
        <w:numPr>
          <w:ilvl w:val="0"/>
          <w:numId w:val="11"/>
        </w:numPr>
      </w:pPr>
      <w:r w:rsidRPr="00286185">
        <w:t>De sociaal-emotionele ontwikkeling en het welbevinden</w:t>
      </w:r>
      <w:r>
        <w:t xml:space="preserve"> van haar leerlingen</w:t>
      </w:r>
    </w:p>
    <w:p w14:paraId="7931F6A6" w14:textId="77777777" w:rsidR="00854668" w:rsidRDefault="00854668" w:rsidP="00854668">
      <w:pPr>
        <w:tabs>
          <w:tab w:val="left" w:pos="1230"/>
        </w:tabs>
      </w:pPr>
    </w:p>
    <w:p w14:paraId="0CD02B8E" w14:textId="77777777" w:rsidR="00854668" w:rsidRPr="00D04340" w:rsidRDefault="00854668" w:rsidP="00854668">
      <w:pPr>
        <w:tabs>
          <w:tab w:val="left" w:pos="1230"/>
        </w:tabs>
        <w:rPr>
          <w:b/>
          <w:bCs/>
          <w:sz w:val="28"/>
          <w:szCs w:val="28"/>
        </w:rPr>
      </w:pPr>
      <w:r w:rsidRPr="00D04340">
        <w:rPr>
          <w:b/>
          <w:bCs/>
          <w:sz w:val="28"/>
          <w:szCs w:val="28"/>
        </w:rPr>
        <w:t>Stappenplan</w:t>
      </w:r>
    </w:p>
    <w:p w14:paraId="292393C5" w14:textId="77777777" w:rsidR="00854668" w:rsidRPr="00DB2277" w:rsidRDefault="00854668" w:rsidP="00854668">
      <w:pPr>
        <w:pStyle w:val="Lijstalinea"/>
        <w:numPr>
          <w:ilvl w:val="0"/>
          <w:numId w:val="15"/>
        </w:numPr>
        <w:tabs>
          <w:tab w:val="left" w:pos="1230"/>
        </w:tabs>
        <w:rPr>
          <w:b/>
          <w:bCs/>
          <w:color w:val="C45911" w:themeColor="accent2" w:themeShade="BF"/>
          <w:sz w:val="24"/>
          <w:szCs w:val="24"/>
        </w:rPr>
      </w:pPr>
      <w:r w:rsidRPr="00DB2277">
        <w:rPr>
          <w:b/>
          <w:bCs/>
          <w:color w:val="C45911" w:themeColor="accent2" w:themeShade="BF"/>
          <w:sz w:val="24"/>
          <w:szCs w:val="24"/>
        </w:rPr>
        <w:t>Domein concretiseren</w:t>
      </w:r>
    </w:p>
    <w:p w14:paraId="54E8B459" w14:textId="77777777" w:rsidR="00854668" w:rsidRPr="007B0350" w:rsidRDefault="00854668" w:rsidP="00854668">
      <w:pPr>
        <w:tabs>
          <w:tab w:val="left" w:pos="1230"/>
        </w:tabs>
      </w:pPr>
      <w:r w:rsidRPr="00E357DB">
        <w:rPr>
          <w:i/>
          <w:iCs/>
        </w:rPr>
        <w:t>Cognitieve ontwikkeling</w:t>
      </w:r>
      <w:r w:rsidRPr="00E357DB">
        <w:rPr>
          <w:u w:val="single"/>
        </w:rPr>
        <w:br/>
      </w:r>
      <w:r w:rsidRPr="007B0350">
        <w:t xml:space="preserve">Op </w:t>
      </w:r>
      <w:proofErr w:type="spellStart"/>
      <w:r w:rsidRPr="007B0350">
        <w:t>o</w:t>
      </w:r>
      <w:r>
        <w:t>.</w:t>
      </w:r>
      <w:r w:rsidRPr="007B0350">
        <w:t>b</w:t>
      </w:r>
      <w:r>
        <w:t>.</w:t>
      </w:r>
      <w:r w:rsidRPr="007B0350">
        <w:t>s</w:t>
      </w:r>
      <w:r>
        <w:t>.</w:t>
      </w:r>
      <w:proofErr w:type="spellEnd"/>
      <w:r w:rsidRPr="007B0350">
        <w:t xml:space="preserve"> Lyts Libben focussen we ons op de basis</w:t>
      </w:r>
      <w:r>
        <w:t>- en zaak</w:t>
      </w:r>
      <w:r w:rsidRPr="007B0350">
        <w:t>vakken voor het in beeld brengen van ontwikkeling van onze leerlingen. De basisvakken zijn:</w:t>
      </w:r>
    </w:p>
    <w:p w14:paraId="7E5B949E" w14:textId="77777777" w:rsidR="00854668" w:rsidRPr="007B0350" w:rsidRDefault="00854668" w:rsidP="00854668">
      <w:pPr>
        <w:numPr>
          <w:ilvl w:val="0"/>
          <w:numId w:val="11"/>
        </w:numPr>
        <w:tabs>
          <w:tab w:val="left" w:pos="1230"/>
        </w:tabs>
      </w:pPr>
      <w:r w:rsidRPr="007B0350">
        <w:t>Lezen:</w:t>
      </w:r>
      <w:r>
        <w:t xml:space="preserve"> </w:t>
      </w:r>
      <w:r w:rsidRPr="007B0350">
        <w:t>technisch en begrijpend lezen</w:t>
      </w:r>
    </w:p>
    <w:p w14:paraId="1A616CE2" w14:textId="77777777" w:rsidR="00854668" w:rsidRPr="007B0350" w:rsidRDefault="00854668" w:rsidP="00854668">
      <w:pPr>
        <w:numPr>
          <w:ilvl w:val="0"/>
          <w:numId w:val="11"/>
        </w:numPr>
        <w:tabs>
          <w:tab w:val="left" w:pos="1230"/>
        </w:tabs>
      </w:pPr>
      <w:r w:rsidRPr="007B0350">
        <w:t xml:space="preserve">Rekenen &amp; </w:t>
      </w:r>
      <w:r>
        <w:t>W</w:t>
      </w:r>
      <w:r w:rsidRPr="007B0350">
        <w:t>iskunde</w:t>
      </w:r>
    </w:p>
    <w:p w14:paraId="269ADAC4" w14:textId="77777777" w:rsidR="00854668" w:rsidRDefault="00854668" w:rsidP="00854668">
      <w:pPr>
        <w:numPr>
          <w:ilvl w:val="0"/>
          <w:numId w:val="11"/>
        </w:numPr>
        <w:tabs>
          <w:tab w:val="left" w:pos="1230"/>
        </w:tabs>
      </w:pPr>
      <w:r w:rsidRPr="007B0350">
        <w:t>Spelling</w:t>
      </w:r>
    </w:p>
    <w:p w14:paraId="1DC761AE" w14:textId="77777777" w:rsidR="00854668" w:rsidRPr="007B0350" w:rsidRDefault="00854668" w:rsidP="00854668">
      <w:pPr>
        <w:numPr>
          <w:ilvl w:val="0"/>
          <w:numId w:val="11"/>
        </w:numPr>
        <w:tabs>
          <w:tab w:val="left" w:pos="1230"/>
        </w:tabs>
      </w:pPr>
      <w:r>
        <w:t>Aardrijkskunde, Geschiedenis, Natuur &amp; Techniek</w:t>
      </w:r>
    </w:p>
    <w:p w14:paraId="04FB06D6" w14:textId="77777777" w:rsidR="00854668" w:rsidRPr="007B0350" w:rsidRDefault="00854668" w:rsidP="00854668">
      <w:pPr>
        <w:tabs>
          <w:tab w:val="left" w:pos="1230"/>
        </w:tabs>
      </w:pPr>
      <w:r w:rsidRPr="00E357DB">
        <w:rPr>
          <w:i/>
          <w:iCs/>
        </w:rPr>
        <w:t>Sociaal-emotionele ontwikkeling</w:t>
      </w:r>
      <w:r>
        <w:br/>
      </w:r>
      <w:r w:rsidRPr="007B0350">
        <w:t>Daarnaast focussen we ons op de sociaal- emotionele ontwikkeling en het welbevinden</w:t>
      </w:r>
      <w:r>
        <w:t xml:space="preserve"> van onze leerlingen</w:t>
      </w:r>
      <w:r w:rsidRPr="007B0350">
        <w:br/>
      </w:r>
    </w:p>
    <w:p w14:paraId="2D42032E" w14:textId="77777777" w:rsidR="00854668" w:rsidRPr="00DB2277" w:rsidRDefault="00854668" w:rsidP="00854668">
      <w:pPr>
        <w:pStyle w:val="Lijstalinea"/>
        <w:numPr>
          <w:ilvl w:val="0"/>
          <w:numId w:val="15"/>
        </w:numPr>
        <w:tabs>
          <w:tab w:val="left" w:pos="1230"/>
        </w:tabs>
        <w:rPr>
          <w:b/>
          <w:bCs/>
          <w:color w:val="C45911" w:themeColor="accent2" w:themeShade="BF"/>
          <w:sz w:val="24"/>
          <w:szCs w:val="24"/>
        </w:rPr>
      </w:pPr>
      <w:r w:rsidRPr="00DB2277">
        <w:rPr>
          <w:b/>
          <w:bCs/>
          <w:color w:val="C45911" w:themeColor="accent2" w:themeShade="BF"/>
          <w:sz w:val="24"/>
          <w:szCs w:val="24"/>
        </w:rPr>
        <w:t>Beschikbare gegevens inventariseren</w:t>
      </w:r>
    </w:p>
    <w:p w14:paraId="5880C178" w14:textId="77777777" w:rsidR="00854668" w:rsidRPr="00CC6F12" w:rsidRDefault="00854668" w:rsidP="00854668">
      <w:pPr>
        <w:tabs>
          <w:tab w:val="left" w:pos="1230"/>
        </w:tabs>
        <w:rPr>
          <w:u w:val="single"/>
        </w:rPr>
      </w:pPr>
      <w:bookmarkStart w:id="1" w:name="_Hlk70598891"/>
      <w:r>
        <w:rPr>
          <w:b/>
          <w:bCs/>
          <w:i/>
          <w:iCs/>
        </w:rPr>
        <w:t xml:space="preserve">A. </w:t>
      </w:r>
      <w:r w:rsidRPr="00CC6F12">
        <w:rPr>
          <w:b/>
          <w:bCs/>
          <w:i/>
          <w:iCs/>
        </w:rPr>
        <w:t>Cognitieve ontwikkeling</w:t>
      </w:r>
      <w:bookmarkEnd w:id="1"/>
      <w:r>
        <w:rPr>
          <w:u w:val="single"/>
        </w:rPr>
        <w:br/>
      </w:r>
      <w:r>
        <w:t>De cognitieve ontwikkeling brengen we via de PDCA-cyclus in kaart middels:</w:t>
      </w:r>
    </w:p>
    <w:p w14:paraId="5E8AF68D" w14:textId="77777777" w:rsidR="00854668" w:rsidRDefault="00854668" w:rsidP="00854668">
      <w:pPr>
        <w:numPr>
          <w:ilvl w:val="0"/>
          <w:numId w:val="12"/>
        </w:numPr>
        <w:tabs>
          <w:tab w:val="left" w:pos="1230"/>
        </w:tabs>
      </w:pPr>
      <w:r w:rsidRPr="007B0350">
        <w:t xml:space="preserve">De </w:t>
      </w:r>
      <w:r>
        <w:t xml:space="preserve">resultaten van de </w:t>
      </w:r>
      <w:r w:rsidRPr="007B0350">
        <w:t>CITO M-toetsing van maart 2021</w:t>
      </w:r>
    </w:p>
    <w:p w14:paraId="142176E3" w14:textId="77777777" w:rsidR="00854668" w:rsidRDefault="00854668" w:rsidP="00854668">
      <w:pPr>
        <w:numPr>
          <w:ilvl w:val="0"/>
          <w:numId w:val="12"/>
        </w:numPr>
        <w:tabs>
          <w:tab w:val="left" w:pos="1230"/>
        </w:tabs>
      </w:pPr>
      <w:r>
        <w:t>Diepte-analyse van de M-toetsing CITO van maart 2021</w:t>
      </w:r>
      <w:r w:rsidRPr="00631D85">
        <w:t xml:space="preserve"> </w:t>
      </w:r>
    </w:p>
    <w:p w14:paraId="62DA9903" w14:textId="77777777" w:rsidR="00854668" w:rsidRPr="007B0350" w:rsidRDefault="00854668" w:rsidP="00854668">
      <w:pPr>
        <w:numPr>
          <w:ilvl w:val="0"/>
          <w:numId w:val="12"/>
        </w:numPr>
        <w:tabs>
          <w:tab w:val="left" w:pos="1230"/>
        </w:tabs>
      </w:pPr>
      <w:r w:rsidRPr="007B0350">
        <w:t>De evaluaties van de blokplanningen</w:t>
      </w:r>
    </w:p>
    <w:p w14:paraId="772CEAEB" w14:textId="77777777" w:rsidR="00854668" w:rsidRPr="007B0350" w:rsidRDefault="00854668" w:rsidP="00854668">
      <w:pPr>
        <w:numPr>
          <w:ilvl w:val="0"/>
          <w:numId w:val="12"/>
        </w:numPr>
        <w:tabs>
          <w:tab w:val="left" w:pos="1230"/>
        </w:tabs>
      </w:pPr>
      <w:r w:rsidRPr="007B0350">
        <w:t>Input leerling</w:t>
      </w:r>
      <w:r>
        <w:t>en</w:t>
      </w:r>
      <w:r w:rsidRPr="007B0350">
        <w:t>gesprekken</w:t>
      </w:r>
    </w:p>
    <w:p w14:paraId="113D299E" w14:textId="77777777" w:rsidR="00854668" w:rsidRPr="007B0350" w:rsidRDefault="00854668" w:rsidP="00854668">
      <w:pPr>
        <w:numPr>
          <w:ilvl w:val="0"/>
          <w:numId w:val="12"/>
        </w:numPr>
        <w:tabs>
          <w:tab w:val="left" w:pos="1230"/>
        </w:tabs>
      </w:pPr>
      <w:r w:rsidRPr="007B0350">
        <w:t>Input oudergesprekken</w:t>
      </w:r>
    </w:p>
    <w:p w14:paraId="727249C5" w14:textId="77777777" w:rsidR="00854668" w:rsidRPr="007B0350" w:rsidRDefault="00854668" w:rsidP="00854668">
      <w:pPr>
        <w:numPr>
          <w:ilvl w:val="0"/>
          <w:numId w:val="12"/>
        </w:numPr>
        <w:tabs>
          <w:tab w:val="left" w:pos="1230"/>
        </w:tabs>
      </w:pPr>
      <w:r w:rsidRPr="007B0350">
        <w:t>Observaties</w:t>
      </w:r>
    </w:p>
    <w:p w14:paraId="2584ED53" w14:textId="77777777" w:rsidR="00854668" w:rsidRPr="007B0350" w:rsidRDefault="00854668" w:rsidP="00854668">
      <w:pPr>
        <w:numPr>
          <w:ilvl w:val="0"/>
          <w:numId w:val="12"/>
        </w:numPr>
        <w:tabs>
          <w:tab w:val="left" w:pos="1230"/>
        </w:tabs>
      </w:pPr>
      <w:r w:rsidRPr="007B0350">
        <w:t>Groeps-/leerlingbespreking</w:t>
      </w:r>
    </w:p>
    <w:p w14:paraId="77914C36" w14:textId="77777777" w:rsidR="00854668" w:rsidRPr="007B0350" w:rsidRDefault="00854668" w:rsidP="00854668">
      <w:pPr>
        <w:numPr>
          <w:ilvl w:val="0"/>
          <w:numId w:val="12"/>
        </w:numPr>
        <w:tabs>
          <w:tab w:val="left" w:pos="1230"/>
        </w:tabs>
      </w:pPr>
      <w:r w:rsidRPr="007B0350">
        <w:t>Analyse OPP/HP/GP</w:t>
      </w:r>
    </w:p>
    <w:p w14:paraId="1C25A343" w14:textId="77777777" w:rsidR="00854668" w:rsidRPr="007B0350" w:rsidRDefault="00854668" w:rsidP="00854668">
      <w:pPr>
        <w:numPr>
          <w:ilvl w:val="0"/>
          <w:numId w:val="12"/>
        </w:numPr>
        <w:tabs>
          <w:tab w:val="left" w:pos="1230"/>
        </w:tabs>
      </w:pPr>
      <w:r w:rsidRPr="007B0350">
        <w:t>Leerling</w:t>
      </w:r>
      <w:r>
        <w:t>en</w:t>
      </w:r>
      <w:r w:rsidRPr="007B0350">
        <w:t>besprekingen in het MDO</w:t>
      </w:r>
    </w:p>
    <w:p w14:paraId="6AF50DB1" w14:textId="77777777" w:rsidR="00854668" w:rsidRPr="007B0350" w:rsidRDefault="00854668" w:rsidP="00854668">
      <w:pPr>
        <w:tabs>
          <w:tab w:val="left" w:pos="1230"/>
        </w:tabs>
        <w:ind w:left="720"/>
      </w:pPr>
    </w:p>
    <w:p w14:paraId="561B1CA9" w14:textId="77777777" w:rsidR="00854668" w:rsidRPr="007B0350" w:rsidRDefault="00854668" w:rsidP="00854668">
      <w:pPr>
        <w:tabs>
          <w:tab w:val="left" w:pos="1230"/>
        </w:tabs>
      </w:pPr>
      <w:bookmarkStart w:id="2" w:name="_Hlk70603173"/>
      <w:r>
        <w:rPr>
          <w:b/>
          <w:bCs/>
          <w:i/>
          <w:iCs/>
        </w:rPr>
        <w:t xml:space="preserve">B. </w:t>
      </w:r>
      <w:r w:rsidRPr="00755441">
        <w:rPr>
          <w:b/>
          <w:bCs/>
          <w:i/>
          <w:iCs/>
        </w:rPr>
        <w:t>Sociaal-emotionele ontwikkeling</w:t>
      </w:r>
      <w:bookmarkEnd w:id="2"/>
      <w:r>
        <w:br/>
        <w:t xml:space="preserve">De </w:t>
      </w:r>
      <w:r w:rsidRPr="007B0350">
        <w:t xml:space="preserve">sociaal-emotionele ontwikkeling </w:t>
      </w:r>
      <w:r>
        <w:t>brengen we via de PDCA-cyclus in kaart middels:</w:t>
      </w:r>
    </w:p>
    <w:p w14:paraId="692765D2" w14:textId="77777777" w:rsidR="00854668" w:rsidRPr="007B0350" w:rsidRDefault="00854668" w:rsidP="00854668">
      <w:pPr>
        <w:numPr>
          <w:ilvl w:val="0"/>
          <w:numId w:val="13"/>
        </w:numPr>
        <w:tabs>
          <w:tab w:val="left" w:pos="1230"/>
        </w:tabs>
      </w:pPr>
      <w:r w:rsidRPr="007B0350">
        <w:t xml:space="preserve">VISEON </w:t>
      </w:r>
    </w:p>
    <w:p w14:paraId="277A0EBE" w14:textId="77777777" w:rsidR="00854668" w:rsidRPr="007B0350" w:rsidRDefault="00854668" w:rsidP="00854668">
      <w:pPr>
        <w:numPr>
          <w:ilvl w:val="0"/>
          <w:numId w:val="13"/>
        </w:numPr>
        <w:tabs>
          <w:tab w:val="left" w:pos="1230"/>
        </w:tabs>
      </w:pPr>
      <w:r w:rsidRPr="007B0350">
        <w:t>Tevredenh</w:t>
      </w:r>
      <w:r>
        <w:t xml:space="preserve">eids- en veiligheidsonderzoek </w:t>
      </w:r>
      <w:r w:rsidRPr="007B0350">
        <w:t>leerlingen groep 6/7/8 van april 2021</w:t>
      </w:r>
    </w:p>
    <w:p w14:paraId="1094669E" w14:textId="77777777" w:rsidR="00854668" w:rsidRDefault="00854668" w:rsidP="00854668">
      <w:pPr>
        <w:numPr>
          <w:ilvl w:val="0"/>
          <w:numId w:val="13"/>
        </w:numPr>
        <w:tabs>
          <w:tab w:val="left" w:pos="1230"/>
        </w:tabs>
      </w:pPr>
      <w:r w:rsidRPr="007B0350">
        <w:t>De Vreedzame School</w:t>
      </w:r>
    </w:p>
    <w:p w14:paraId="28317BD7" w14:textId="77777777" w:rsidR="00854668" w:rsidRDefault="00854668" w:rsidP="00854668">
      <w:pPr>
        <w:numPr>
          <w:ilvl w:val="0"/>
          <w:numId w:val="13"/>
        </w:numPr>
        <w:tabs>
          <w:tab w:val="left" w:pos="1230"/>
        </w:tabs>
      </w:pPr>
      <w:r>
        <w:t>Input leerlingengesprekken</w:t>
      </w:r>
    </w:p>
    <w:p w14:paraId="0D68A2AD" w14:textId="77777777" w:rsidR="00854668" w:rsidRDefault="00854668" w:rsidP="00854668">
      <w:pPr>
        <w:numPr>
          <w:ilvl w:val="0"/>
          <w:numId w:val="13"/>
        </w:numPr>
        <w:tabs>
          <w:tab w:val="left" w:pos="1230"/>
        </w:tabs>
      </w:pPr>
      <w:r>
        <w:t>Input oudergesprekken</w:t>
      </w:r>
    </w:p>
    <w:p w14:paraId="023589D6" w14:textId="77777777" w:rsidR="00854668" w:rsidRDefault="00854668" w:rsidP="00854668">
      <w:pPr>
        <w:numPr>
          <w:ilvl w:val="0"/>
          <w:numId w:val="13"/>
        </w:numPr>
        <w:tabs>
          <w:tab w:val="left" w:pos="1230"/>
        </w:tabs>
      </w:pPr>
      <w:r>
        <w:t>Observaties</w:t>
      </w:r>
    </w:p>
    <w:p w14:paraId="5AF5990D" w14:textId="77777777" w:rsidR="00854668" w:rsidRDefault="00854668" w:rsidP="00854668">
      <w:pPr>
        <w:numPr>
          <w:ilvl w:val="0"/>
          <w:numId w:val="13"/>
        </w:numPr>
        <w:tabs>
          <w:tab w:val="left" w:pos="1230"/>
        </w:tabs>
      </w:pPr>
      <w:r>
        <w:t>Groeps-/leerlingbespreking</w:t>
      </w:r>
    </w:p>
    <w:p w14:paraId="1AFD7E6A" w14:textId="77777777" w:rsidR="00854668" w:rsidRDefault="00854668" w:rsidP="00854668">
      <w:pPr>
        <w:numPr>
          <w:ilvl w:val="0"/>
          <w:numId w:val="13"/>
        </w:numPr>
        <w:tabs>
          <w:tab w:val="left" w:pos="1230"/>
        </w:tabs>
      </w:pPr>
      <w:r>
        <w:t>Analyse OPP/HP/GP</w:t>
      </w:r>
    </w:p>
    <w:p w14:paraId="09E76833" w14:textId="77777777" w:rsidR="00854668" w:rsidRDefault="00854668" w:rsidP="00854668">
      <w:pPr>
        <w:numPr>
          <w:ilvl w:val="0"/>
          <w:numId w:val="13"/>
        </w:numPr>
        <w:tabs>
          <w:tab w:val="left" w:pos="1230"/>
        </w:tabs>
      </w:pPr>
      <w:r>
        <w:t>Leerlingenbesprekingen in het MDO</w:t>
      </w:r>
    </w:p>
    <w:p w14:paraId="0D952F24" w14:textId="77777777" w:rsidR="00854668" w:rsidRDefault="00854668" w:rsidP="00854668">
      <w:pPr>
        <w:tabs>
          <w:tab w:val="left" w:pos="1230"/>
        </w:tabs>
        <w:ind w:left="360"/>
      </w:pPr>
    </w:p>
    <w:p w14:paraId="2F3E3DEA" w14:textId="77777777" w:rsidR="00854668" w:rsidRPr="007B0350" w:rsidRDefault="00854668" w:rsidP="00854668">
      <w:pPr>
        <w:tabs>
          <w:tab w:val="left" w:pos="1230"/>
        </w:tabs>
      </w:pPr>
      <w:r w:rsidRPr="00D25FB0">
        <w:rPr>
          <w:b/>
          <w:bCs/>
          <w:i/>
          <w:iCs/>
        </w:rPr>
        <w:t>Schoolontwikkeling</w:t>
      </w:r>
      <w:r>
        <w:rPr>
          <w:i/>
          <w:iCs/>
        </w:rPr>
        <w:br/>
      </w:r>
      <w:r w:rsidRPr="007B0350">
        <w:t xml:space="preserve">De </w:t>
      </w:r>
      <w:r>
        <w:t xml:space="preserve">gehele </w:t>
      </w:r>
      <w:r w:rsidRPr="007B0350">
        <w:t xml:space="preserve">schoolontwikkeling brengen we </w:t>
      </w:r>
      <w:r>
        <w:t xml:space="preserve">via de PDCA-cyclus </w:t>
      </w:r>
      <w:r w:rsidRPr="007B0350">
        <w:t>in kaart middels:</w:t>
      </w:r>
    </w:p>
    <w:p w14:paraId="01D9F894" w14:textId="77777777" w:rsidR="00854668" w:rsidRDefault="00854668" w:rsidP="00854668">
      <w:pPr>
        <w:numPr>
          <w:ilvl w:val="0"/>
          <w:numId w:val="13"/>
        </w:numPr>
        <w:tabs>
          <w:tab w:val="left" w:pos="1230"/>
        </w:tabs>
      </w:pPr>
      <w:r w:rsidRPr="007B0350">
        <w:t xml:space="preserve">Het </w:t>
      </w:r>
      <w:proofErr w:type="spellStart"/>
      <w:r>
        <w:t>s</w:t>
      </w:r>
      <w:r w:rsidRPr="007B0350">
        <w:t>choolontwikkelgesprek</w:t>
      </w:r>
      <w:proofErr w:type="spellEnd"/>
      <w:r>
        <w:t xml:space="preserve">: </w:t>
      </w:r>
      <w:r>
        <w:br/>
        <w:t xml:space="preserve">In het </w:t>
      </w:r>
      <w:proofErr w:type="spellStart"/>
      <w:r>
        <w:t>schoolontwikkelgesprek</w:t>
      </w:r>
      <w:proofErr w:type="spellEnd"/>
      <w:r>
        <w:t xml:space="preserve"> verantwoorden we ons onderwijs richting ELAN op de hoofdthema’s: </w:t>
      </w:r>
      <w:r>
        <w:br/>
        <w:t>- Betekenis voor de omgeving</w:t>
      </w:r>
      <w:r>
        <w:br/>
        <w:t>- Onderwijskwaliteit</w:t>
      </w:r>
      <w:r>
        <w:br/>
        <w:t>- Personeel</w:t>
      </w:r>
      <w:r>
        <w:br/>
        <w:t>- Passend Onderwijs</w:t>
      </w:r>
    </w:p>
    <w:p w14:paraId="2221EC95" w14:textId="77777777" w:rsidR="00854668" w:rsidRDefault="00854668" w:rsidP="00854668">
      <w:pPr>
        <w:numPr>
          <w:ilvl w:val="0"/>
          <w:numId w:val="13"/>
        </w:numPr>
        <w:tabs>
          <w:tab w:val="left" w:pos="1230"/>
        </w:tabs>
      </w:pPr>
      <w:r>
        <w:t xml:space="preserve">Teambesprekingen: Op teamniveau evalueren we de kwaliteit van ons onderwijs. De cognitieve ontwikkeling </w:t>
      </w:r>
      <w:r w:rsidRPr="00044A5D">
        <w:rPr>
          <w:i/>
          <w:iCs/>
        </w:rPr>
        <w:t>(</w:t>
      </w:r>
      <w:r w:rsidRPr="00891D5F">
        <w:rPr>
          <w:b/>
          <w:bCs/>
          <w:i/>
          <w:iCs/>
        </w:rPr>
        <w:t>A</w:t>
      </w:r>
      <w:r w:rsidRPr="00044A5D">
        <w:rPr>
          <w:i/>
          <w:iCs/>
        </w:rPr>
        <w:t>)</w:t>
      </w:r>
      <w:r>
        <w:t xml:space="preserve"> en de resultaten van de sociale-emotionele ontwikkeling </w:t>
      </w:r>
      <w:r w:rsidRPr="00AA14AC">
        <w:rPr>
          <w:i/>
          <w:iCs/>
        </w:rPr>
        <w:t>(</w:t>
      </w:r>
      <w:r w:rsidRPr="00891D5F">
        <w:rPr>
          <w:b/>
          <w:bCs/>
          <w:i/>
          <w:iCs/>
        </w:rPr>
        <w:t>B</w:t>
      </w:r>
      <w:r w:rsidRPr="00AA14AC">
        <w:rPr>
          <w:i/>
          <w:iCs/>
        </w:rPr>
        <w:t>),</w:t>
      </w:r>
      <w:r>
        <w:t xml:space="preserve"> evalueren we 2x per jaar met het team in de opbrengstenvergaderingen. De resultaten van CITO en </w:t>
      </w:r>
      <w:proofErr w:type="spellStart"/>
      <w:r>
        <w:t>Viseon</w:t>
      </w:r>
      <w:proofErr w:type="spellEnd"/>
      <w:r>
        <w:t xml:space="preserve"> staan hierin centraal.</w:t>
      </w:r>
    </w:p>
    <w:p w14:paraId="0A7DC70F" w14:textId="77777777" w:rsidR="00854668" w:rsidRDefault="00854668" w:rsidP="00854668">
      <w:pPr>
        <w:numPr>
          <w:ilvl w:val="0"/>
          <w:numId w:val="13"/>
        </w:numPr>
        <w:tabs>
          <w:tab w:val="left" w:pos="1230"/>
        </w:tabs>
      </w:pPr>
      <w:r>
        <w:t>De veiligheid- en tevredenheidsonderzoeken evalueren we jaarlijks met het team en de MR.</w:t>
      </w:r>
      <w:r>
        <w:br/>
        <w:t>Tevens delen we deze informatie met ouders en is deze zichtbaar op onze site van Scholen op de kaart/Vensters PO.</w:t>
      </w:r>
    </w:p>
    <w:p w14:paraId="164A340A" w14:textId="77777777" w:rsidR="00854668" w:rsidRDefault="00854668" w:rsidP="00854668">
      <w:pPr>
        <w:tabs>
          <w:tab w:val="left" w:pos="1230"/>
        </w:tabs>
      </w:pPr>
    </w:p>
    <w:p w14:paraId="37BB0FD7" w14:textId="77777777" w:rsidR="00854668" w:rsidRDefault="00854668" w:rsidP="00854668">
      <w:pPr>
        <w:tabs>
          <w:tab w:val="left" w:pos="1230"/>
        </w:tabs>
      </w:pPr>
    </w:p>
    <w:p w14:paraId="1E5B8B64" w14:textId="77777777" w:rsidR="00854668" w:rsidRDefault="00854668" w:rsidP="00854668">
      <w:pPr>
        <w:tabs>
          <w:tab w:val="left" w:pos="1230"/>
        </w:tabs>
      </w:pPr>
    </w:p>
    <w:p w14:paraId="38FF3E77" w14:textId="77777777" w:rsidR="00854668" w:rsidRDefault="00854668" w:rsidP="00854668">
      <w:pPr>
        <w:tabs>
          <w:tab w:val="left" w:pos="1230"/>
        </w:tabs>
      </w:pPr>
    </w:p>
    <w:p w14:paraId="330C2B7B" w14:textId="77777777" w:rsidR="00854668" w:rsidRDefault="00854668" w:rsidP="00854668">
      <w:pPr>
        <w:tabs>
          <w:tab w:val="left" w:pos="1230"/>
        </w:tabs>
      </w:pPr>
    </w:p>
    <w:p w14:paraId="74ECD5C3" w14:textId="77777777" w:rsidR="00854668" w:rsidRPr="007B0350" w:rsidRDefault="00854668" w:rsidP="00854668">
      <w:pPr>
        <w:tabs>
          <w:tab w:val="left" w:pos="1230"/>
        </w:tabs>
      </w:pPr>
    </w:p>
    <w:p w14:paraId="3CD19001" w14:textId="77777777" w:rsidR="00854668" w:rsidRPr="00DB2277" w:rsidRDefault="00854668" w:rsidP="00854668">
      <w:pPr>
        <w:pStyle w:val="Lijstalinea"/>
        <w:numPr>
          <w:ilvl w:val="0"/>
          <w:numId w:val="15"/>
        </w:numPr>
        <w:tabs>
          <w:tab w:val="left" w:pos="1230"/>
        </w:tabs>
        <w:rPr>
          <w:b/>
          <w:bCs/>
          <w:color w:val="C45911" w:themeColor="accent2" w:themeShade="BF"/>
          <w:sz w:val="24"/>
          <w:szCs w:val="24"/>
        </w:rPr>
      </w:pPr>
      <w:r w:rsidRPr="00DB2277">
        <w:rPr>
          <w:b/>
          <w:bCs/>
          <w:color w:val="C45911" w:themeColor="accent2" w:themeShade="BF"/>
          <w:sz w:val="24"/>
          <w:szCs w:val="24"/>
        </w:rPr>
        <w:lastRenderedPageBreak/>
        <w:t>Ontbrekende gegevens verzamelen</w:t>
      </w:r>
    </w:p>
    <w:p w14:paraId="4E8E3B12" w14:textId="77777777" w:rsidR="00854668" w:rsidRDefault="00854668" w:rsidP="00854668">
      <w:r>
        <w:t xml:space="preserve">Op </w:t>
      </w:r>
      <w:proofErr w:type="spellStart"/>
      <w:r>
        <w:t>o.b.s.</w:t>
      </w:r>
      <w:proofErr w:type="spellEnd"/>
      <w:r>
        <w:t xml:space="preserve"> Lyts Libben staat de PDCA-cyclus centraal:</w:t>
      </w:r>
    </w:p>
    <w:p w14:paraId="417D1108" w14:textId="77777777" w:rsidR="00854668" w:rsidRDefault="00854668" w:rsidP="00854668">
      <w:pPr>
        <w:pStyle w:val="Lijstalinea"/>
        <w:numPr>
          <w:ilvl w:val="0"/>
          <w:numId w:val="16"/>
        </w:numPr>
      </w:pPr>
      <w:r>
        <w:t xml:space="preserve">dagelijks: </w:t>
      </w:r>
      <w:r>
        <w:tab/>
      </w:r>
      <w:r>
        <w:tab/>
      </w:r>
      <w:r>
        <w:tab/>
        <w:t xml:space="preserve">dag-/weekplanning volgens de PDCA-cyclus </w:t>
      </w:r>
    </w:p>
    <w:p w14:paraId="76034488" w14:textId="77777777" w:rsidR="00854668" w:rsidRPr="00C729FB" w:rsidRDefault="00854668" w:rsidP="00854668">
      <w:pPr>
        <w:pStyle w:val="Lijstalinea"/>
        <w:numPr>
          <w:ilvl w:val="0"/>
          <w:numId w:val="16"/>
        </w:numPr>
      </w:pPr>
      <w:r>
        <w:t xml:space="preserve">4 zorgcyclussen per jaar: </w:t>
      </w:r>
      <w:r>
        <w:tab/>
        <w:t>blokplanning per cyclus gebaseerd op de PDCA-cyclus</w:t>
      </w:r>
    </w:p>
    <w:p w14:paraId="7669136F" w14:textId="77777777" w:rsidR="00854668" w:rsidRPr="00270D4F" w:rsidRDefault="00854668" w:rsidP="00854668">
      <w:pPr>
        <w:tabs>
          <w:tab w:val="left" w:pos="1230"/>
        </w:tabs>
        <w:rPr>
          <w:b/>
          <w:bCs/>
          <w:color w:val="C45911" w:themeColor="accent2" w:themeShade="BF"/>
        </w:rPr>
      </w:pPr>
      <w:r w:rsidRPr="00270D4F">
        <w:rPr>
          <w:b/>
          <w:bCs/>
        </w:rPr>
        <w:t>PDCA-cyclus</w:t>
      </w:r>
    </w:p>
    <w:p w14:paraId="381B773F" w14:textId="77777777" w:rsidR="00854668" w:rsidRPr="00631D85" w:rsidRDefault="00854668" w:rsidP="00854668">
      <w:pPr>
        <w:tabs>
          <w:tab w:val="left" w:pos="1230"/>
        </w:tabs>
      </w:pPr>
      <w:r w:rsidRPr="00C50FFA">
        <w:rPr>
          <w:b/>
          <w:bCs/>
        </w:rPr>
        <w:t>P</w:t>
      </w:r>
      <w:r w:rsidRPr="00631D85">
        <w:tab/>
      </w:r>
      <w:r>
        <w:t>dag-/weekplanning/</w:t>
      </w:r>
      <w:r w:rsidRPr="00631D85">
        <w:t>blokplanning waarin de</w:t>
      </w:r>
    </w:p>
    <w:p w14:paraId="10BA7159" w14:textId="77777777" w:rsidR="00854668" w:rsidRPr="00631D85" w:rsidRDefault="00854668" w:rsidP="00854668">
      <w:pPr>
        <w:tabs>
          <w:tab w:val="left" w:pos="1230"/>
        </w:tabs>
      </w:pPr>
      <w:r w:rsidRPr="00C50FFA">
        <w:rPr>
          <w:b/>
          <w:bCs/>
        </w:rPr>
        <w:t>D</w:t>
      </w:r>
      <w:r w:rsidRPr="00631D85">
        <w:tab/>
      </w:r>
      <w:r>
        <w:t>d</w:t>
      </w:r>
      <w:r w:rsidRPr="00631D85">
        <w:t>oelen staan beschreven</w:t>
      </w:r>
    </w:p>
    <w:p w14:paraId="5B9B256B" w14:textId="77777777" w:rsidR="00854668" w:rsidRDefault="00854668" w:rsidP="00854668">
      <w:pPr>
        <w:tabs>
          <w:tab w:val="left" w:pos="1230"/>
        </w:tabs>
      </w:pPr>
      <w:r w:rsidRPr="00C50FFA">
        <w:rPr>
          <w:b/>
          <w:bCs/>
        </w:rPr>
        <w:t>C</w:t>
      </w:r>
      <w:r w:rsidRPr="00631D85">
        <w:tab/>
      </w:r>
      <w:r>
        <w:t>c</w:t>
      </w:r>
      <w:r w:rsidRPr="00631D85">
        <w:t>heck methode</w:t>
      </w:r>
      <w:r>
        <w:t>/</w:t>
      </w:r>
      <w:r w:rsidRPr="00631D85">
        <w:t>blokplanning</w:t>
      </w:r>
      <w:r>
        <w:t>/</w:t>
      </w:r>
      <w:r w:rsidRPr="00631D85">
        <w:t xml:space="preserve">CITO toetsing </w:t>
      </w:r>
      <w:r>
        <w:t xml:space="preserve">2x per jaar </w:t>
      </w:r>
    </w:p>
    <w:p w14:paraId="69F75BA6" w14:textId="77777777" w:rsidR="00854668" w:rsidRDefault="00854668" w:rsidP="00854668">
      <w:pPr>
        <w:tabs>
          <w:tab w:val="left" w:pos="1230"/>
        </w:tabs>
      </w:pPr>
      <w:r w:rsidRPr="00C50FFA">
        <w:rPr>
          <w:b/>
          <w:bCs/>
        </w:rPr>
        <w:t>D</w:t>
      </w:r>
      <w:r>
        <w:tab/>
        <w:t>Analyse – stap 4</w:t>
      </w:r>
    </w:p>
    <w:p w14:paraId="5183F114" w14:textId="77777777" w:rsidR="00854668" w:rsidRDefault="00854668" w:rsidP="00854668">
      <w:pPr>
        <w:tabs>
          <w:tab w:val="left" w:pos="1230"/>
        </w:tabs>
      </w:pPr>
      <w:r>
        <w:t xml:space="preserve">In het schoolprogramma NPO gelden </w:t>
      </w:r>
      <w:proofErr w:type="spellStart"/>
      <w:r>
        <w:t>o.b.s.</w:t>
      </w:r>
      <w:proofErr w:type="spellEnd"/>
      <w:r>
        <w:t xml:space="preserve"> Lyts Libben evalueren we de Midden-toetsing van CITO maart 2021 voor het opstellen van het plan van aanpak. We voeren de scan uit en brengen in kaart welke problemen en behoeftes er zijn bij de leerlingen en onze school. </w:t>
      </w:r>
    </w:p>
    <w:p w14:paraId="4DC47D2F" w14:textId="77777777" w:rsidR="00854668" w:rsidRDefault="00854668" w:rsidP="00854668">
      <w:pPr>
        <w:tabs>
          <w:tab w:val="left" w:pos="1230"/>
        </w:tabs>
      </w:pPr>
      <w:r>
        <w:t>Zie verder:</w:t>
      </w:r>
      <w:r>
        <w:br/>
      </w:r>
      <w:r w:rsidRPr="00C50FFA">
        <w:rPr>
          <w:b/>
          <w:bCs/>
          <w:i/>
          <w:iCs/>
        </w:rPr>
        <w:t>2A</w:t>
      </w:r>
      <w:r>
        <w:t>:</w:t>
      </w:r>
      <w:r>
        <w:tab/>
        <w:t>cognitieve ontwikkeling</w:t>
      </w:r>
      <w:r>
        <w:br/>
      </w:r>
      <w:r w:rsidRPr="00C50FFA">
        <w:rPr>
          <w:b/>
          <w:bCs/>
          <w:i/>
          <w:iCs/>
        </w:rPr>
        <w:t>2B</w:t>
      </w:r>
      <w:r>
        <w:t>:</w:t>
      </w:r>
      <w:r>
        <w:tab/>
        <w:t>sociaal-emotionele ontwikkeling</w:t>
      </w:r>
    </w:p>
    <w:p w14:paraId="060343A7" w14:textId="77777777" w:rsidR="00854668" w:rsidRDefault="00854668" w:rsidP="00854668">
      <w:pPr>
        <w:tabs>
          <w:tab w:val="left" w:pos="1230"/>
        </w:tabs>
      </w:pPr>
    </w:p>
    <w:p w14:paraId="46470D66" w14:textId="77777777" w:rsidR="00854668" w:rsidRPr="00DB2277" w:rsidRDefault="00854668" w:rsidP="00854668">
      <w:pPr>
        <w:pStyle w:val="Lijstalinea"/>
        <w:numPr>
          <w:ilvl w:val="0"/>
          <w:numId w:val="15"/>
        </w:numPr>
        <w:tabs>
          <w:tab w:val="left" w:pos="1230"/>
        </w:tabs>
        <w:rPr>
          <w:b/>
          <w:bCs/>
          <w:color w:val="C45911" w:themeColor="accent2" w:themeShade="BF"/>
          <w:sz w:val="24"/>
          <w:szCs w:val="24"/>
        </w:rPr>
      </w:pPr>
      <w:r>
        <w:rPr>
          <w:b/>
          <w:bCs/>
          <w:color w:val="C45911" w:themeColor="accent2" w:themeShade="BF"/>
          <w:sz w:val="24"/>
          <w:szCs w:val="24"/>
        </w:rPr>
        <w:t>A</w:t>
      </w:r>
      <w:r w:rsidRPr="00DB2277">
        <w:rPr>
          <w:b/>
          <w:bCs/>
          <w:color w:val="C45911" w:themeColor="accent2" w:themeShade="BF"/>
          <w:sz w:val="24"/>
          <w:szCs w:val="24"/>
        </w:rPr>
        <w:t>nalyseren</w:t>
      </w:r>
    </w:p>
    <w:p w14:paraId="2ED9D095" w14:textId="77777777" w:rsidR="00854668" w:rsidRDefault="00854668" w:rsidP="00854668">
      <w:pPr>
        <w:tabs>
          <w:tab w:val="left" w:pos="1230"/>
        </w:tabs>
        <w:ind w:left="45"/>
      </w:pPr>
      <w:r>
        <w:rPr>
          <w:noProof/>
        </w:rPr>
        <w:drawing>
          <wp:anchor distT="0" distB="0" distL="114300" distR="114300" simplePos="0" relativeHeight="251663360" behindDoc="1" locked="0" layoutInCell="1" allowOverlap="1" wp14:anchorId="524CCFA5" wp14:editId="67C6DEE8">
            <wp:simplePos x="0" y="0"/>
            <wp:positionH relativeFrom="column">
              <wp:posOffset>4643755</wp:posOffset>
            </wp:positionH>
            <wp:positionV relativeFrom="paragraph">
              <wp:posOffset>5715</wp:posOffset>
            </wp:positionV>
            <wp:extent cx="1332000" cy="1296000"/>
            <wp:effectExtent l="0" t="0" r="1905" b="0"/>
            <wp:wrapTight wrapText="bothSides">
              <wp:wrapPolygon edited="0">
                <wp:start x="0" y="0"/>
                <wp:lineTo x="0" y="21282"/>
                <wp:lineTo x="21322" y="21282"/>
                <wp:lineTo x="21322" y="0"/>
                <wp:lineTo x="0" y="0"/>
              </wp:wrapPolygon>
            </wp:wrapTight>
            <wp:docPr id="4" name="Afbeelding 4" descr="Pedagogische driehoek - De W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agogische driehoek - De Wel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3C7">
        <w:t>Bij de analyse</w:t>
      </w:r>
      <w:r>
        <w:t>,</w:t>
      </w:r>
      <w:r w:rsidRPr="003C33C7">
        <w:t xml:space="preserve"> </w:t>
      </w:r>
      <w:r>
        <w:t xml:space="preserve">volgens de PDCA-cyclus, stellen we de pedagogische driehoek, die iedere dag centraal staat in ons onderwijs, centraal. In deze driehoek ligt de focus op de leerling, de leerkracht en de ouders om de ontwikkeling van het kind zo optimaal te laten verlopen. </w:t>
      </w:r>
    </w:p>
    <w:p w14:paraId="7523A563" w14:textId="77777777" w:rsidR="00854668" w:rsidRDefault="00854668" w:rsidP="00854668">
      <w:pPr>
        <w:tabs>
          <w:tab w:val="left" w:pos="1230"/>
        </w:tabs>
        <w:ind w:left="45"/>
      </w:pPr>
      <w:r>
        <w:t xml:space="preserve">In het nationaal schoolprogramma van </w:t>
      </w:r>
      <w:proofErr w:type="spellStart"/>
      <w:r>
        <w:t>o.b.s.</w:t>
      </w:r>
      <w:proofErr w:type="spellEnd"/>
      <w:r>
        <w:t xml:space="preserve"> Lyts Libben analyseren we de </w:t>
      </w:r>
      <w:proofErr w:type="spellStart"/>
      <w:r>
        <w:t>opvallendheden</w:t>
      </w:r>
      <w:proofErr w:type="spellEnd"/>
      <w:r>
        <w:t xml:space="preserve"> en de mogelijke verklaringen op het niveau van: het kind, de leerklacht en de ouder(s).</w:t>
      </w:r>
    </w:p>
    <w:p w14:paraId="738CCF2F" w14:textId="77777777" w:rsidR="00854668" w:rsidRDefault="00854668" w:rsidP="00854668">
      <w:pPr>
        <w:tabs>
          <w:tab w:val="left" w:pos="1230"/>
        </w:tabs>
      </w:pPr>
      <w:r>
        <w:t xml:space="preserve">In onderstaande tabel vindt u een beschrijving van de onderdelen, n.a.v. de analyse van de beschikbare gegevens (stap 3) van het thuisonderwijs </w:t>
      </w:r>
      <w:proofErr w:type="spellStart"/>
      <w:r>
        <w:t>a.g.v.</w:t>
      </w:r>
      <w:proofErr w:type="spellEnd"/>
      <w:r>
        <w:t xml:space="preserve"> COVID-19, die als opvallend en als mogelijke verklaring naar voren komen in onze analyses.</w:t>
      </w:r>
    </w:p>
    <w:p w14:paraId="7BF5209A" w14:textId="77777777" w:rsidR="00854668" w:rsidRDefault="00854668" w:rsidP="00854668">
      <w:pPr>
        <w:tabs>
          <w:tab w:val="left" w:pos="1230"/>
        </w:tabs>
      </w:pPr>
    </w:p>
    <w:p w14:paraId="05F0AEC2" w14:textId="77777777" w:rsidR="00854668" w:rsidRDefault="00854668" w:rsidP="00854668">
      <w:pPr>
        <w:tabs>
          <w:tab w:val="left" w:pos="1230"/>
        </w:tabs>
      </w:pPr>
    </w:p>
    <w:p w14:paraId="7D6CF0DC" w14:textId="77777777" w:rsidR="00854668" w:rsidRDefault="00854668" w:rsidP="00854668">
      <w:pPr>
        <w:tabs>
          <w:tab w:val="left" w:pos="1230"/>
        </w:tabs>
      </w:pPr>
    </w:p>
    <w:p w14:paraId="57612474" w14:textId="77777777" w:rsidR="00854668" w:rsidRDefault="00854668" w:rsidP="00854668">
      <w:pPr>
        <w:tabs>
          <w:tab w:val="left" w:pos="1230"/>
        </w:tabs>
      </w:pPr>
    </w:p>
    <w:p w14:paraId="44C04BC9" w14:textId="77777777" w:rsidR="00854668" w:rsidRDefault="00854668" w:rsidP="00854668">
      <w:pPr>
        <w:tabs>
          <w:tab w:val="left" w:pos="1230"/>
        </w:tabs>
      </w:pPr>
    </w:p>
    <w:p w14:paraId="2028291A" w14:textId="77777777" w:rsidR="00854668" w:rsidRDefault="00854668" w:rsidP="00854668">
      <w:pPr>
        <w:tabs>
          <w:tab w:val="left" w:pos="1230"/>
        </w:tabs>
      </w:pPr>
    </w:p>
    <w:p w14:paraId="3FBD7E12" w14:textId="77777777" w:rsidR="00854668" w:rsidRDefault="00854668" w:rsidP="00854668">
      <w:pPr>
        <w:tabs>
          <w:tab w:val="left" w:pos="1230"/>
        </w:tabs>
      </w:pPr>
    </w:p>
    <w:p w14:paraId="639A5825" w14:textId="77777777" w:rsidR="00854668" w:rsidRDefault="00854668" w:rsidP="00854668">
      <w:pPr>
        <w:tabs>
          <w:tab w:val="left" w:pos="1230"/>
        </w:tabs>
      </w:pPr>
    </w:p>
    <w:p w14:paraId="33347AF4" w14:textId="77777777" w:rsidR="00854668" w:rsidRPr="002D513E" w:rsidRDefault="00854668" w:rsidP="00854668">
      <w:pPr>
        <w:tabs>
          <w:tab w:val="left" w:pos="1230"/>
        </w:tabs>
      </w:pPr>
    </w:p>
    <w:tbl>
      <w:tblPr>
        <w:tblStyle w:val="Tabelraster"/>
        <w:tblW w:w="9214" w:type="dxa"/>
        <w:tblInd w:w="-147" w:type="dxa"/>
        <w:tblLook w:val="04A0" w:firstRow="1" w:lastRow="0" w:firstColumn="1" w:lastColumn="0" w:noHBand="0" w:noVBand="1"/>
      </w:tblPr>
      <w:tblGrid>
        <w:gridCol w:w="1394"/>
        <w:gridCol w:w="7820"/>
      </w:tblGrid>
      <w:tr w:rsidR="00854668" w14:paraId="1B775E61" w14:textId="77777777" w:rsidTr="00351ECA">
        <w:tc>
          <w:tcPr>
            <w:tcW w:w="1276" w:type="dxa"/>
          </w:tcPr>
          <w:p w14:paraId="7F5DB19D" w14:textId="77777777" w:rsidR="00854668" w:rsidRDefault="00854668" w:rsidP="00351ECA">
            <w:bookmarkStart w:id="3" w:name="_Hlk70505550"/>
          </w:p>
        </w:tc>
        <w:tc>
          <w:tcPr>
            <w:tcW w:w="7938" w:type="dxa"/>
          </w:tcPr>
          <w:p w14:paraId="4873BF1C" w14:textId="77777777" w:rsidR="00854668" w:rsidRPr="008E5EBD" w:rsidRDefault="00854668" w:rsidP="00351ECA">
            <w:pPr>
              <w:rPr>
                <w:b/>
                <w:bCs/>
              </w:rPr>
            </w:pPr>
            <w:r w:rsidRPr="008E5EBD">
              <w:rPr>
                <w:b/>
                <w:bCs/>
              </w:rPr>
              <w:t>Opvallend &amp; verklaringen</w:t>
            </w:r>
          </w:p>
        </w:tc>
      </w:tr>
      <w:tr w:rsidR="00854668" w14:paraId="758831A4" w14:textId="77777777" w:rsidTr="00351ECA">
        <w:tc>
          <w:tcPr>
            <w:tcW w:w="1276" w:type="dxa"/>
          </w:tcPr>
          <w:p w14:paraId="4D6C7479" w14:textId="77777777" w:rsidR="00854668" w:rsidRDefault="00854668" w:rsidP="00351ECA">
            <w:r>
              <w:t>Leerlingen</w:t>
            </w:r>
          </w:p>
        </w:tc>
        <w:tc>
          <w:tcPr>
            <w:tcW w:w="7938" w:type="dxa"/>
          </w:tcPr>
          <w:p w14:paraId="54BD1980" w14:textId="77777777" w:rsidR="00854668" w:rsidRDefault="00854668" w:rsidP="00351ECA">
            <w:r>
              <w:t>Niet alle kinderen hebben thuis internetverbinding.</w:t>
            </w:r>
          </w:p>
        </w:tc>
      </w:tr>
      <w:tr w:rsidR="00854668" w14:paraId="39428D1F" w14:textId="77777777" w:rsidTr="00351ECA">
        <w:tc>
          <w:tcPr>
            <w:tcW w:w="1276" w:type="dxa"/>
          </w:tcPr>
          <w:p w14:paraId="04E5613C" w14:textId="77777777" w:rsidR="00854668" w:rsidRDefault="00854668" w:rsidP="00351ECA"/>
        </w:tc>
        <w:tc>
          <w:tcPr>
            <w:tcW w:w="7938" w:type="dxa"/>
          </w:tcPr>
          <w:p w14:paraId="6ECFE9A0" w14:textId="77777777" w:rsidR="00854668" w:rsidRDefault="00854668" w:rsidP="00351ECA">
            <w:r>
              <w:t>Niet alle leerlingen waren altijd aanwezig bij de online lessen. De redenen hiervoor waren wisselend.</w:t>
            </w:r>
          </w:p>
        </w:tc>
      </w:tr>
      <w:tr w:rsidR="00854668" w14:paraId="21BFD6F8" w14:textId="77777777" w:rsidTr="00351ECA">
        <w:tc>
          <w:tcPr>
            <w:tcW w:w="1276" w:type="dxa"/>
          </w:tcPr>
          <w:p w14:paraId="492CAA9D" w14:textId="77777777" w:rsidR="00854668" w:rsidRDefault="00854668" w:rsidP="00351ECA"/>
        </w:tc>
        <w:tc>
          <w:tcPr>
            <w:tcW w:w="7938" w:type="dxa"/>
          </w:tcPr>
          <w:p w14:paraId="519A2665" w14:textId="77777777" w:rsidR="00854668" w:rsidRDefault="00854668" w:rsidP="00351ECA">
            <w:r>
              <w:t>Niet alle leerlingen waren te motiveren om de online lessen te volgen (bovenbouw).</w:t>
            </w:r>
          </w:p>
        </w:tc>
      </w:tr>
      <w:tr w:rsidR="00854668" w14:paraId="46BA71EA" w14:textId="77777777" w:rsidTr="00351ECA">
        <w:tc>
          <w:tcPr>
            <w:tcW w:w="1276" w:type="dxa"/>
          </w:tcPr>
          <w:p w14:paraId="57A6BF9C" w14:textId="77777777" w:rsidR="00854668" w:rsidRDefault="00854668" w:rsidP="00351ECA"/>
        </w:tc>
        <w:tc>
          <w:tcPr>
            <w:tcW w:w="7938" w:type="dxa"/>
          </w:tcPr>
          <w:p w14:paraId="3311A382" w14:textId="77777777" w:rsidR="00854668" w:rsidRDefault="00854668" w:rsidP="00351ECA">
            <w:r>
              <w:t>Leerlingen (die naar de noodopvang zijn gegaan) hadden thuis niet altijd voldoende ondersteuning omdat de thuissituatie niet toereikend was.</w:t>
            </w:r>
          </w:p>
        </w:tc>
      </w:tr>
      <w:tr w:rsidR="00854668" w14:paraId="3438E92B" w14:textId="77777777" w:rsidTr="00351ECA">
        <w:tc>
          <w:tcPr>
            <w:tcW w:w="1276" w:type="dxa"/>
          </w:tcPr>
          <w:p w14:paraId="79B106FB" w14:textId="77777777" w:rsidR="00854668" w:rsidRDefault="00854668" w:rsidP="00351ECA"/>
        </w:tc>
        <w:tc>
          <w:tcPr>
            <w:tcW w:w="7938" w:type="dxa"/>
          </w:tcPr>
          <w:p w14:paraId="1765B762" w14:textId="77777777" w:rsidR="00854668" w:rsidRDefault="00854668" w:rsidP="00351ECA">
            <w:r>
              <w:t>Het schrijfproces van aan elkaar leren schrijven in groep 3 is onvoldoende aangeleerd.</w:t>
            </w:r>
          </w:p>
        </w:tc>
      </w:tr>
      <w:tr w:rsidR="00854668" w14:paraId="2B639000" w14:textId="77777777" w:rsidTr="00351ECA">
        <w:tc>
          <w:tcPr>
            <w:tcW w:w="1276" w:type="dxa"/>
          </w:tcPr>
          <w:p w14:paraId="0655E3CD" w14:textId="77777777" w:rsidR="00854668" w:rsidRDefault="00854668" w:rsidP="00351ECA"/>
        </w:tc>
        <w:tc>
          <w:tcPr>
            <w:tcW w:w="7938" w:type="dxa"/>
          </w:tcPr>
          <w:p w14:paraId="2810E666" w14:textId="77777777" w:rsidR="00854668" w:rsidRDefault="00854668" w:rsidP="00351ECA">
            <w:r>
              <w:t>Leerlingen die thuis in de knel zaten, gingen (een aantal keren per week) naar de Noodopvang.</w:t>
            </w:r>
          </w:p>
        </w:tc>
      </w:tr>
      <w:tr w:rsidR="00854668" w14:paraId="72340F0E" w14:textId="77777777" w:rsidTr="00351ECA">
        <w:tc>
          <w:tcPr>
            <w:tcW w:w="1276" w:type="dxa"/>
          </w:tcPr>
          <w:p w14:paraId="25982BA4" w14:textId="77777777" w:rsidR="00854668" w:rsidRDefault="00854668" w:rsidP="00351ECA"/>
        </w:tc>
        <w:tc>
          <w:tcPr>
            <w:tcW w:w="7938" w:type="dxa"/>
          </w:tcPr>
          <w:p w14:paraId="59CEEBAC" w14:textId="77777777" w:rsidR="00854668" w:rsidRDefault="00854668" w:rsidP="00351ECA">
            <w:r>
              <w:t>De (meeste) leerlingen waren blij dat ze weer naar school konden.</w:t>
            </w:r>
          </w:p>
        </w:tc>
      </w:tr>
      <w:tr w:rsidR="00854668" w14:paraId="300BDB92" w14:textId="77777777" w:rsidTr="00351ECA">
        <w:tc>
          <w:tcPr>
            <w:tcW w:w="1276" w:type="dxa"/>
          </w:tcPr>
          <w:p w14:paraId="523289AA" w14:textId="77777777" w:rsidR="00854668" w:rsidRDefault="00854668" w:rsidP="00351ECA"/>
        </w:tc>
        <w:tc>
          <w:tcPr>
            <w:tcW w:w="7938" w:type="dxa"/>
          </w:tcPr>
          <w:p w14:paraId="77D82914" w14:textId="77777777" w:rsidR="00854668" w:rsidRDefault="00854668" w:rsidP="00351ECA">
            <w:r>
              <w:t xml:space="preserve">Uit de diepte-analyse n.a.v. de CITO </w:t>
            </w:r>
            <w:proofErr w:type="spellStart"/>
            <w:r>
              <w:t>middentoetsing</w:t>
            </w:r>
            <w:proofErr w:type="spellEnd"/>
            <w:r>
              <w:t xml:space="preserve"> komen de volgende zorgsignalen naar voren:</w:t>
            </w:r>
          </w:p>
          <w:p w14:paraId="3AACDACE" w14:textId="77777777" w:rsidR="00854668" w:rsidRDefault="00854668" w:rsidP="00854668">
            <w:pPr>
              <w:pStyle w:val="Lijstalinea"/>
              <w:numPr>
                <w:ilvl w:val="0"/>
                <w:numId w:val="16"/>
              </w:numPr>
            </w:pPr>
            <w:r>
              <w:t>Groep 4: begrijpend lezen en technisch lezen</w:t>
            </w:r>
          </w:p>
          <w:p w14:paraId="1452D21A" w14:textId="77777777" w:rsidR="00854668" w:rsidRDefault="00854668" w:rsidP="00854668">
            <w:pPr>
              <w:pStyle w:val="Lijstalinea"/>
              <w:numPr>
                <w:ilvl w:val="0"/>
                <w:numId w:val="16"/>
              </w:numPr>
            </w:pPr>
            <w:r>
              <w:t>Groep 6: rekenen</w:t>
            </w:r>
          </w:p>
          <w:p w14:paraId="4852EAF0" w14:textId="77777777" w:rsidR="00854668" w:rsidRDefault="00854668" w:rsidP="00854668">
            <w:pPr>
              <w:pStyle w:val="Lijstalinea"/>
              <w:numPr>
                <w:ilvl w:val="0"/>
                <w:numId w:val="16"/>
              </w:numPr>
            </w:pPr>
            <w:r>
              <w:t>Groep 7: rekenen en begrijpend lezen</w:t>
            </w:r>
          </w:p>
        </w:tc>
      </w:tr>
      <w:tr w:rsidR="00854668" w14:paraId="3E0689DA" w14:textId="77777777" w:rsidTr="00351ECA">
        <w:tc>
          <w:tcPr>
            <w:tcW w:w="1276" w:type="dxa"/>
          </w:tcPr>
          <w:p w14:paraId="51F33679" w14:textId="77777777" w:rsidR="00854668" w:rsidRDefault="00854668" w:rsidP="00351ECA">
            <w:r>
              <w:t>Ouders</w:t>
            </w:r>
          </w:p>
        </w:tc>
        <w:tc>
          <w:tcPr>
            <w:tcW w:w="7938" w:type="dxa"/>
          </w:tcPr>
          <w:p w14:paraId="7A7D8FE7" w14:textId="77777777" w:rsidR="00854668" w:rsidRDefault="00854668" w:rsidP="00351ECA">
            <w:r>
              <w:t xml:space="preserve">Niet alle ouders hebben de Nederlandse nationaliteit. Ongeveer 10% van onze leerlingen hebben anderstalige ouders. Daarnaast is 5% van onze ouders laaggeletterd. Dit maakte het geven en begeleiden van leerlingen thuis voor deze ouders lastig. </w:t>
            </w:r>
          </w:p>
        </w:tc>
      </w:tr>
      <w:tr w:rsidR="00854668" w14:paraId="5ADDB951" w14:textId="77777777" w:rsidTr="00351ECA">
        <w:tc>
          <w:tcPr>
            <w:tcW w:w="1276" w:type="dxa"/>
          </w:tcPr>
          <w:p w14:paraId="1BE350A1" w14:textId="77777777" w:rsidR="00854668" w:rsidRDefault="00854668" w:rsidP="00351ECA"/>
        </w:tc>
        <w:tc>
          <w:tcPr>
            <w:tcW w:w="7938" w:type="dxa"/>
          </w:tcPr>
          <w:p w14:paraId="7A99018F" w14:textId="77777777" w:rsidR="00854668" w:rsidRDefault="00854668" w:rsidP="00351ECA">
            <w:r>
              <w:t>Ouders werken ook thuis en moeten het thuisonderwijs combineren met hun eigen werk, dit zorgt voor stress.</w:t>
            </w:r>
          </w:p>
        </w:tc>
      </w:tr>
      <w:tr w:rsidR="00854668" w14:paraId="05B184FF" w14:textId="77777777" w:rsidTr="00351ECA">
        <w:tc>
          <w:tcPr>
            <w:tcW w:w="1276" w:type="dxa"/>
          </w:tcPr>
          <w:p w14:paraId="071B47B3" w14:textId="77777777" w:rsidR="00854668" w:rsidRDefault="00854668" w:rsidP="00351ECA"/>
        </w:tc>
        <w:tc>
          <w:tcPr>
            <w:tcW w:w="7938" w:type="dxa"/>
          </w:tcPr>
          <w:p w14:paraId="3C9A4763" w14:textId="77777777" w:rsidR="00854668" w:rsidRDefault="00854668" w:rsidP="00351ECA">
            <w:r>
              <w:t>Het was een belasting voor ouders als ze meerdere kinderen thuisonderwijs moesten geven.</w:t>
            </w:r>
          </w:p>
        </w:tc>
      </w:tr>
      <w:tr w:rsidR="00854668" w14:paraId="3AEA2D33" w14:textId="77777777" w:rsidTr="00351ECA">
        <w:tc>
          <w:tcPr>
            <w:tcW w:w="1276" w:type="dxa"/>
          </w:tcPr>
          <w:p w14:paraId="0647F0EC" w14:textId="77777777" w:rsidR="00854668" w:rsidRDefault="00854668" w:rsidP="00351ECA"/>
        </w:tc>
        <w:tc>
          <w:tcPr>
            <w:tcW w:w="7938" w:type="dxa"/>
          </w:tcPr>
          <w:p w14:paraId="10F24FC0" w14:textId="77777777" w:rsidR="00854668" w:rsidRDefault="00854668" w:rsidP="00351ECA">
            <w:r>
              <w:t>Ouders hebben een andere band met hun kind dan de leerkracht.</w:t>
            </w:r>
          </w:p>
        </w:tc>
      </w:tr>
      <w:tr w:rsidR="00854668" w14:paraId="45FB7B5E" w14:textId="77777777" w:rsidTr="00351ECA">
        <w:tc>
          <w:tcPr>
            <w:tcW w:w="1276" w:type="dxa"/>
          </w:tcPr>
          <w:p w14:paraId="44D4DD10" w14:textId="77777777" w:rsidR="00854668" w:rsidRDefault="00854668" w:rsidP="00351ECA"/>
        </w:tc>
        <w:tc>
          <w:tcPr>
            <w:tcW w:w="7938" w:type="dxa"/>
          </w:tcPr>
          <w:p w14:paraId="353178FE" w14:textId="77777777" w:rsidR="00854668" w:rsidRDefault="00854668" w:rsidP="00351ECA">
            <w:r>
              <w:t>Ouders zijn ouders en geen leerkrachten.</w:t>
            </w:r>
          </w:p>
        </w:tc>
      </w:tr>
      <w:tr w:rsidR="00854668" w14:paraId="22D03BEB" w14:textId="77777777" w:rsidTr="00351ECA">
        <w:tc>
          <w:tcPr>
            <w:tcW w:w="1276" w:type="dxa"/>
          </w:tcPr>
          <w:p w14:paraId="5BB8AFD8" w14:textId="77777777" w:rsidR="00854668" w:rsidRDefault="00854668" w:rsidP="00351ECA"/>
        </w:tc>
        <w:tc>
          <w:tcPr>
            <w:tcW w:w="7938" w:type="dxa"/>
          </w:tcPr>
          <w:p w14:paraId="573EE47C" w14:textId="77777777" w:rsidR="00854668" w:rsidRDefault="00854668" w:rsidP="00351ECA">
            <w:r>
              <w:t>Ouders hebben hun best gedaan om binnen hun mogelijkheden het thuisonderwijs zo goed mogelijk uit te voeren. Dit verklaart ook hoe een kind uit zo’n periode van thuisonderwijs komt. Er zijn kinderen die hiervan hebben geprofiteerd.</w:t>
            </w:r>
          </w:p>
        </w:tc>
      </w:tr>
      <w:tr w:rsidR="00854668" w14:paraId="4ADFBF2D" w14:textId="77777777" w:rsidTr="00351ECA">
        <w:tc>
          <w:tcPr>
            <w:tcW w:w="1276" w:type="dxa"/>
          </w:tcPr>
          <w:p w14:paraId="29977C2A" w14:textId="77777777" w:rsidR="00854668" w:rsidRDefault="00854668" w:rsidP="00351ECA"/>
        </w:tc>
        <w:tc>
          <w:tcPr>
            <w:tcW w:w="7938" w:type="dxa"/>
          </w:tcPr>
          <w:p w14:paraId="33833046" w14:textId="77777777" w:rsidR="00854668" w:rsidRDefault="00854668" w:rsidP="00351ECA">
            <w:r>
              <w:t>De (meeste) ouders waren blij dat de kinderen weer naar school konden.</w:t>
            </w:r>
          </w:p>
        </w:tc>
      </w:tr>
      <w:tr w:rsidR="00854668" w14:paraId="35E7320D" w14:textId="77777777" w:rsidTr="00351ECA">
        <w:tc>
          <w:tcPr>
            <w:tcW w:w="1276" w:type="dxa"/>
          </w:tcPr>
          <w:p w14:paraId="04B601B6" w14:textId="77777777" w:rsidR="00854668" w:rsidRDefault="00854668" w:rsidP="00351ECA">
            <w:r>
              <w:t>Leerkrachten</w:t>
            </w:r>
          </w:p>
        </w:tc>
        <w:tc>
          <w:tcPr>
            <w:tcW w:w="7938" w:type="dxa"/>
          </w:tcPr>
          <w:p w14:paraId="556C46DB" w14:textId="77777777" w:rsidR="00854668" w:rsidRDefault="00854668" w:rsidP="00351ECA">
            <w:r>
              <w:t xml:space="preserve">Bij de start van het thuisonderwijs heeft het team een visie opgesteld. Focus ligt op de basisvakken rekenen, spelling en lezen. Vanaf groep 3 is er een uniforme weektaak ontwikkeld zodat het werk voor alle kinderen overzichtelijk en inzichtelijk was. </w:t>
            </w:r>
          </w:p>
        </w:tc>
      </w:tr>
      <w:tr w:rsidR="00854668" w14:paraId="63AD7D4D" w14:textId="77777777" w:rsidTr="00351ECA">
        <w:tc>
          <w:tcPr>
            <w:tcW w:w="1276" w:type="dxa"/>
          </w:tcPr>
          <w:p w14:paraId="0177E52F" w14:textId="77777777" w:rsidR="00854668" w:rsidRDefault="00854668" w:rsidP="00351ECA"/>
        </w:tc>
        <w:tc>
          <w:tcPr>
            <w:tcW w:w="7938" w:type="dxa"/>
          </w:tcPr>
          <w:p w14:paraId="6F9FE1FC" w14:textId="77777777" w:rsidR="00854668" w:rsidRDefault="00854668" w:rsidP="00351ECA">
            <w:r>
              <w:t xml:space="preserve">Leerkrachten zijn ICT-vaardig en hebben zich </w:t>
            </w:r>
            <w:r w:rsidRPr="00767BA3">
              <w:t>het lesgeven via Teams vlot eigen gemaakt.</w:t>
            </w:r>
          </w:p>
        </w:tc>
      </w:tr>
      <w:tr w:rsidR="00854668" w14:paraId="20527314" w14:textId="77777777" w:rsidTr="00351ECA">
        <w:tc>
          <w:tcPr>
            <w:tcW w:w="1276" w:type="dxa"/>
          </w:tcPr>
          <w:p w14:paraId="11ACE8FD" w14:textId="77777777" w:rsidR="00854668" w:rsidRDefault="00854668" w:rsidP="00351ECA"/>
        </w:tc>
        <w:tc>
          <w:tcPr>
            <w:tcW w:w="7938" w:type="dxa"/>
          </w:tcPr>
          <w:p w14:paraId="3172E89C" w14:textId="77777777" w:rsidR="00854668" w:rsidRDefault="00854668" w:rsidP="00351ECA">
            <w:r>
              <w:t>Thuiswerkpakketten werden door de leerkrachten bij de kinderen thuis bezorgd.</w:t>
            </w:r>
          </w:p>
        </w:tc>
      </w:tr>
      <w:tr w:rsidR="00854668" w14:paraId="7C509663" w14:textId="77777777" w:rsidTr="00351ECA">
        <w:tc>
          <w:tcPr>
            <w:tcW w:w="1276" w:type="dxa"/>
          </w:tcPr>
          <w:p w14:paraId="161587E8" w14:textId="77777777" w:rsidR="00854668" w:rsidRDefault="00854668" w:rsidP="00351ECA"/>
        </w:tc>
        <w:tc>
          <w:tcPr>
            <w:tcW w:w="7938" w:type="dxa"/>
          </w:tcPr>
          <w:p w14:paraId="530B8740" w14:textId="77777777" w:rsidR="00854668" w:rsidRDefault="00854668" w:rsidP="00351ECA">
            <w:r>
              <w:t>Leerkrachten ervaren dat de leerlingen letterlijk en figuurlijk op een afstand zitten waardoor je ze niet altijd goed kunt bereiken.</w:t>
            </w:r>
          </w:p>
        </w:tc>
      </w:tr>
      <w:tr w:rsidR="00854668" w14:paraId="054B7718" w14:textId="77777777" w:rsidTr="00351ECA">
        <w:tc>
          <w:tcPr>
            <w:tcW w:w="1276" w:type="dxa"/>
          </w:tcPr>
          <w:p w14:paraId="3AA642A2" w14:textId="77777777" w:rsidR="00854668" w:rsidRDefault="00854668" w:rsidP="00351ECA"/>
        </w:tc>
        <w:tc>
          <w:tcPr>
            <w:tcW w:w="7938" w:type="dxa"/>
          </w:tcPr>
          <w:p w14:paraId="175725A2" w14:textId="77777777" w:rsidR="00854668" w:rsidRDefault="00854668" w:rsidP="00351ECA">
            <w:r>
              <w:t>Iedere week was er een teamoverleg waarin belangrijke agendapunten aan de orde kwamen en zorgleerlingen werden besproken.</w:t>
            </w:r>
          </w:p>
        </w:tc>
      </w:tr>
      <w:tr w:rsidR="00854668" w14:paraId="48892413" w14:textId="77777777" w:rsidTr="00351ECA">
        <w:tc>
          <w:tcPr>
            <w:tcW w:w="1276" w:type="dxa"/>
          </w:tcPr>
          <w:p w14:paraId="3B2492E2" w14:textId="77777777" w:rsidR="00854668" w:rsidRDefault="00854668" w:rsidP="00351ECA"/>
        </w:tc>
        <w:tc>
          <w:tcPr>
            <w:tcW w:w="7938" w:type="dxa"/>
          </w:tcPr>
          <w:p w14:paraId="0523C6AA" w14:textId="77777777" w:rsidR="00854668" w:rsidRDefault="00854668" w:rsidP="00351ECA">
            <w:r>
              <w:t>Aanbod rekenen groep 3 verliep lastig i.v.m. verouderde methode.</w:t>
            </w:r>
          </w:p>
        </w:tc>
      </w:tr>
      <w:tr w:rsidR="00854668" w14:paraId="25C29BB3" w14:textId="77777777" w:rsidTr="00351ECA">
        <w:tc>
          <w:tcPr>
            <w:tcW w:w="1276" w:type="dxa"/>
          </w:tcPr>
          <w:p w14:paraId="5039CF35" w14:textId="77777777" w:rsidR="00854668" w:rsidRDefault="00854668" w:rsidP="00351ECA"/>
        </w:tc>
        <w:tc>
          <w:tcPr>
            <w:tcW w:w="7938" w:type="dxa"/>
          </w:tcPr>
          <w:p w14:paraId="54CF0A15" w14:textId="77777777" w:rsidR="00854668" w:rsidRDefault="00854668" w:rsidP="00351ECA">
            <w:r>
              <w:t>Noodvang werd zoveel mogelijk verzorgd door personeel zonder lesgevende taken</w:t>
            </w:r>
          </w:p>
        </w:tc>
      </w:tr>
      <w:tr w:rsidR="00854668" w14:paraId="59140354" w14:textId="77777777" w:rsidTr="00351ECA">
        <w:tc>
          <w:tcPr>
            <w:tcW w:w="1276" w:type="dxa"/>
          </w:tcPr>
          <w:p w14:paraId="35DBF43A" w14:textId="77777777" w:rsidR="00854668" w:rsidRDefault="00854668" w:rsidP="00351ECA"/>
        </w:tc>
        <w:tc>
          <w:tcPr>
            <w:tcW w:w="7938" w:type="dxa"/>
          </w:tcPr>
          <w:p w14:paraId="52351283" w14:textId="77777777" w:rsidR="00854668" w:rsidRDefault="00854668" w:rsidP="00351ECA">
            <w:r>
              <w:t xml:space="preserve">Bij het hervatten van het fysieke onderwijs op 8 februari is in de combinatiegroep 5/6 gestart met hybride onderwijs. Ook dit hebben de leerkrachten zelfstandig opgepakt en uitgevoerd waarbij ze lerend tot een goede vorm van hybride onderwijs kwamen. Groep 7/8 heeft in maart een week hybride onderwijs gevolgd. </w:t>
            </w:r>
          </w:p>
        </w:tc>
      </w:tr>
      <w:tr w:rsidR="00854668" w14:paraId="7D208125" w14:textId="77777777" w:rsidTr="00351ECA">
        <w:tc>
          <w:tcPr>
            <w:tcW w:w="1276" w:type="dxa"/>
          </w:tcPr>
          <w:p w14:paraId="6FD0A240" w14:textId="77777777" w:rsidR="00854668" w:rsidRDefault="00854668" w:rsidP="00351ECA"/>
        </w:tc>
        <w:tc>
          <w:tcPr>
            <w:tcW w:w="7938" w:type="dxa"/>
          </w:tcPr>
          <w:p w14:paraId="31ED714E" w14:textId="77777777" w:rsidR="00854668" w:rsidRDefault="00854668" w:rsidP="00351ECA">
            <w:r>
              <w:t>De leerkrachten waren blij dat ze weer fysiek les konden geven op school.</w:t>
            </w:r>
          </w:p>
        </w:tc>
      </w:tr>
      <w:bookmarkEnd w:id="3"/>
    </w:tbl>
    <w:p w14:paraId="6307510A" w14:textId="77777777" w:rsidR="00854668" w:rsidRDefault="00854668" w:rsidP="00854668">
      <w:pPr>
        <w:tabs>
          <w:tab w:val="left" w:pos="1230"/>
        </w:tabs>
        <w:rPr>
          <w:b/>
          <w:bCs/>
          <w:u w:val="single"/>
        </w:rPr>
      </w:pPr>
    </w:p>
    <w:p w14:paraId="2ABCDC5A" w14:textId="77777777" w:rsidR="00854668" w:rsidRPr="007B0350" w:rsidRDefault="00854668" w:rsidP="00854668">
      <w:pPr>
        <w:tabs>
          <w:tab w:val="left" w:pos="1230"/>
        </w:tabs>
        <w:rPr>
          <w:b/>
          <w:bCs/>
          <w:u w:val="single"/>
        </w:rPr>
      </w:pPr>
      <w:r w:rsidRPr="007B0350">
        <w:rPr>
          <w:b/>
          <w:bCs/>
          <w:u w:val="single"/>
        </w:rPr>
        <w:t xml:space="preserve">Stap 5: </w:t>
      </w:r>
      <w:r>
        <w:rPr>
          <w:b/>
          <w:bCs/>
          <w:u w:val="single"/>
        </w:rPr>
        <w:t>Conclusies &amp; g</w:t>
      </w:r>
      <w:r w:rsidRPr="007B0350">
        <w:rPr>
          <w:b/>
          <w:bCs/>
          <w:u w:val="single"/>
        </w:rPr>
        <w:t>evolgen</w:t>
      </w:r>
    </w:p>
    <w:p w14:paraId="2A5E3BDE" w14:textId="77777777" w:rsidR="00854668" w:rsidRDefault="00854668" w:rsidP="00854668">
      <w:pPr>
        <w:tabs>
          <w:tab w:val="left" w:pos="1230"/>
        </w:tabs>
      </w:pPr>
      <w:r>
        <w:t xml:space="preserve">Vanuit de </w:t>
      </w:r>
      <w:proofErr w:type="spellStart"/>
      <w:r>
        <w:t>opvallendheden</w:t>
      </w:r>
      <w:proofErr w:type="spellEnd"/>
      <w:r>
        <w:t xml:space="preserve"> en mogelijke verklaringen in stap 4 formuleren we de gevolgen en conclusies t.a.v. de cognitieve ontwikkeling (basisvakken &amp; zaakvakken) en de sociaal-emotioneel ontwikkeling. Daarna geven we een verklaring achteraf die we n.a.v. de analyse hebben vastgesteld.</w:t>
      </w:r>
    </w:p>
    <w:p w14:paraId="7C2B7EF3" w14:textId="77777777" w:rsidR="00854668" w:rsidRDefault="00854668" w:rsidP="00854668">
      <w:pPr>
        <w:tabs>
          <w:tab w:val="left" w:pos="1230"/>
        </w:tabs>
      </w:pPr>
      <w:r>
        <w:rPr>
          <w:b/>
          <w:bCs/>
          <w:i/>
          <w:iCs/>
        </w:rPr>
        <w:t xml:space="preserve">A. </w:t>
      </w:r>
      <w:r w:rsidRPr="00CC6F12">
        <w:rPr>
          <w:b/>
          <w:bCs/>
          <w:i/>
          <w:iCs/>
        </w:rPr>
        <w:t>Cognitieve ontwikkeling</w:t>
      </w:r>
      <w:r>
        <w:t xml:space="preserve"> </w:t>
      </w:r>
      <w:r>
        <w:br/>
        <w:t>De gevolgen en verklaringen zijn geënt op de</w:t>
      </w:r>
      <w:r w:rsidRPr="007B0350">
        <w:t xml:space="preserve"> diepte-analyse</w:t>
      </w:r>
      <w:r>
        <w:t xml:space="preserve"> CITO </w:t>
      </w:r>
      <w:proofErr w:type="spellStart"/>
      <w:r>
        <w:t>middentoetsing</w:t>
      </w:r>
      <w:proofErr w:type="spellEnd"/>
      <w:r>
        <w:t xml:space="preserve"> maart 2021</w:t>
      </w:r>
      <w:r w:rsidRPr="007B0350">
        <w:t xml:space="preserve">, </w:t>
      </w:r>
      <w:r>
        <w:t xml:space="preserve">het </w:t>
      </w:r>
      <w:r w:rsidRPr="007B0350">
        <w:t xml:space="preserve">OOG en </w:t>
      </w:r>
      <w:r>
        <w:t xml:space="preserve">de </w:t>
      </w:r>
      <w:r w:rsidRPr="007B0350">
        <w:t>evaluatie</w:t>
      </w:r>
      <w:r>
        <w:t xml:space="preserve"> van de</w:t>
      </w:r>
      <w:r w:rsidRPr="007B0350">
        <w:t xml:space="preserve"> blokplanningen</w:t>
      </w:r>
      <w:r>
        <w:t>.</w:t>
      </w:r>
    </w:p>
    <w:p w14:paraId="2BB21F2C" w14:textId="77777777" w:rsidR="00854668" w:rsidRDefault="00854668" w:rsidP="00854668">
      <w:pPr>
        <w:tabs>
          <w:tab w:val="left" w:pos="1230"/>
        </w:tabs>
      </w:pPr>
      <w:r>
        <w:t xml:space="preserve">Op het vakgebied Spelling zijn er geen zorgsignalen geconstateerd. </w:t>
      </w:r>
    </w:p>
    <w:tbl>
      <w:tblPr>
        <w:tblStyle w:val="Tabelraster"/>
        <w:tblW w:w="9067" w:type="dxa"/>
        <w:tblLook w:val="04A0" w:firstRow="1" w:lastRow="0" w:firstColumn="1" w:lastColumn="0" w:noHBand="0" w:noVBand="1"/>
      </w:tblPr>
      <w:tblGrid>
        <w:gridCol w:w="1129"/>
        <w:gridCol w:w="2694"/>
        <w:gridCol w:w="5244"/>
      </w:tblGrid>
      <w:tr w:rsidR="00854668" w14:paraId="43C2DFB4" w14:textId="77777777" w:rsidTr="00351ECA">
        <w:tc>
          <w:tcPr>
            <w:tcW w:w="9067" w:type="dxa"/>
            <w:gridSpan w:val="3"/>
          </w:tcPr>
          <w:p w14:paraId="6B62AE3A" w14:textId="77777777" w:rsidR="00854668" w:rsidRPr="008E5EBD" w:rsidRDefault="00854668" w:rsidP="00351ECA">
            <w:pPr>
              <w:rPr>
                <w:b/>
                <w:bCs/>
              </w:rPr>
            </w:pPr>
            <w:r>
              <w:rPr>
                <w:b/>
                <w:bCs/>
              </w:rPr>
              <w:t>C</w:t>
            </w:r>
            <w:r w:rsidRPr="008E5EBD">
              <w:rPr>
                <w:b/>
                <w:bCs/>
              </w:rPr>
              <w:t>onclusie</w:t>
            </w:r>
            <w:r>
              <w:rPr>
                <w:b/>
                <w:bCs/>
              </w:rPr>
              <w:t>s basisvakken</w:t>
            </w:r>
          </w:p>
        </w:tc>
      </w:tr>
      <w:tr w:rsidR="00854668" w14:paraId="09FC229C" w14:textId="77777777" w:rsidTr="00351ECA">
        <w:tc>
          <w:tcPr>
            <w:tcW w:w="1129" w:type="dxa"/>
          </w:tcPr>
          <w:p w14:paraId="260CE751" w14:textId="77777777" w:rsidR="00854668" w:rsidRDefault="00854668" w:rsidP="00351ECA">
            <w:r>
              <w:t xml:space="preserve">Groep 4 </w:t>
            </w:r>
          </w:p>
          <w:p w14:paraId="5812C99E" w14:textId="77777777" w:rsidR="00854668" w:rsidRDefault="00854668" w:rsidP="00351ECA">
            <w:pPr>
              <w:pStyle w:val="Lijstalinea"/>
            </w:pPr>
          </w:p>
          <w:p w14:paraId="63CD9F44" w14:textId="77777777" w:rsidR="00854668" w:rsidRDefault="00854668" w:rsidP="00351ECA"/>
          <w:p w14:paraId="6263F0FB" w14:textId="77777777" w:rsidR="00854668" w:rsidRDefault="00854668" w:rsidP="00351ECA"/>
          <w:p w14:paraId="2F20C200" w14:textId="77777777" w:rsidR="00854668" w:rsidRDefault="00854668" w:rsidP="00351ECA"/>
          <w:p w14:paraId="16BF344C" w14:textId="77777777" w:rsidR="00854668" w:rsidRDefault="00854668" w:rsidP="00351ECA"/>
          <w:p w14:paraId="40460739" w14:textId="77777777" w:rsidR="00854668" w:rsidRDefault="00854668" w:rsidP="00351ECA"/>
          <w:p w14:paraId="598FF7B6" w14:textId="77777777" w:rsidR="00854668" w:rsidRDefault="00854668" w:rsidP="00351ECA"/>
          <w:p w14:paraId="031EF170" w14:textId="77777777" w:rsidR="00854668" w:rsidRDefault="00854668" w:rsidP="00351ECA"/>
          <w:p w14:paraId="552113E1" w14:textId="77777777" w:rsidR="00854668" w:rsidRDefault="00854668" w:rsidP="00351ECA"/>
          <w:p w14:paraId="71046F70" w14:textId="77777777" w:rsidR="00854668" w:rsidRDefault="00854668" w:rsidP="00351ECA"/>
          <w:p w14:paraId="5233FE38" w14:textId="77777777" w:rsidR="00854668" w:rsidRDefault="00854668" w:rsidP="00351ECA"/>
          <w:p w14:paraId="2FAC7ECA" w14:textId="77777777" w:rsidR="00854668" w:rsidRDefault="00854668" w:rsidP="00351ECA">
            <w:r>
              <w:t>Groep 6</w:t>
            </w:r>
          </w:p>
          <w:p w14:paraId="0788DA10" w14:textId="77777777" w:rsidR="00854668" w:rsidRDefault="00854668" w:rsidP="00351ECA"/>
          <w:p w14:paraId="282240A6" w14:textId="77777777" w:rsidR="00854668" w:rsidRDefault="00854668" w:rsidP="00351ECA"/>
          <w:p w14:paraId="4516F9EB" w14:textId="77777777" w:rsidR="00854668" w:rsidRDefault="00854668" w:rsidP="00351ECA"/>
          <w:p w14:paraId="1D7E8F81" w14:textId="77777777" w:rsidR="00854668" w:rsidRDefault="00854668" w:rsidP="00351ECA"/>
          <w:p w14:paraId="1B540741" w14:textId="77777777" w:rsidR="00854668" w:rsidRDefault="00854668" w:rsidP="00351ECA"/>
          <w:p w14:paraId="01A715B8" w14:textId="77777777" w:rsidR="00854668" w:rsidRDefault="00854668" w:rsidP="00351ECA">
            <w:r>
              <w:t xml:space="preserve">Groep 7 </w:t>
            </w:r>
          </w:p>
          <w:p w14:paraId="01F8E3CD" w14:textId="77777777" w:rsidR="00854668" w:rsidRDefault="00854668" w:rsidP="00351ECA">
            <w:pPr>
              <w:pStyle w:val="Lijstalinea"/>
            </w:pPr>
          </w:p>
        </w:tc>
        <w:tc>
          <w:tcPr>
            <w:tcW w:w="2694" w:type="dxa"/>
          </w:tcPr>
          <w:p w14:paraId="4447EC8A" w14:textId="77777777" w:rsidR="00854668" w:rsidRDefault="00854668" w:rsidP="00351ECA">
            <w:r>
              <w:t xml:space="preserve">Technisch lezen M4 </w:t>
            </w:r>
          </w:p>
          <w:p w14:paraId="164A50E6" w14:textId="77777777" w:rsidR="00854668" w:rsidRDefault="00854668" w:rsidP="00351ECA"/>
          <w:p w14:paraId="3C0E3BDB" w14:textId="77777777" w:rsidR="00854668" w:rsidRDefault="00854668" w:rsidP="00351ECA"/>
          <w:p w14:paraId="091B1229" w14:textId="77777777" w:rsidR="00854668" w:rsidRDefault="00854668" w:rsidP="00351ECA">
            <w:r>
              <w:t xml:space="preserve">Technisch lezen E3 </w:t>
            </w:r>
          </w:p>
          <w:p w14:paraId="6E945AF3" w14:textId="77777777" w:rsidR="00854668" w:rsidRDefault="00854668" w:rsidP="00351ECA"/>
          <w:p w14:paraId="4C7214FD" w14:textId="77777777" w:rsidR="00854668" w:rsidRDefault="00854668" w:rsidP="00351ECA"/>
          <w:p w14:paraId="4F9BF95D" w14:textId="77777777" w:rsidR="00854668" w:rsidRDefault="00854668" w:rsidP="00351ECA">
            <w:r>
              <w:t>Begrijpend lezen M4</w:t>
            </w:r>
          </w:p>
          <w:p w14:paraId="2DBA3B41" w14:textId="77777777" w:rsidR="00854668" w:rsidRDefault="00854668" w:rsidP="00351ECA"/>
          <w:p w14:paraId="5C7FF79D" w14:textId="77777777" w:rsidR="00854668" w:rsidRDefault="00854668" w:rsidP="00351ECA">
            <w:r>
              <w:br/>
              <w:t xml:space="preserve">Begrijpend lezen E3 </w:t>
            </w:r>
          </w:p>
          <w:p w14:paraId="344B3B6C" w14:textId="77777777" w:rsidR="00854668" w:rsidRDefault="00854668" w:rsidP="00351ECA"/>
          <w:p w14:paraId="45335B9A" w14:textId="77777777" w:rsidR="00854668" w:rsidRDefault="00854668" w:rsidP="00351ECA"/>
          <w:p w14:paraId="5E4DF3B7" w14:textId="77777777" w:rsidR="00854668" w:rsidRDefault="00854668" w:rsidP="00351ECA">
            <w:r>
              <w:t xml:space="preserve">Rekenen M6 </w:t>
            </w:r>
            <w:r>
              <w:br/>
            </w:r>
          </w:p>
          <w:p w14:paraId="6F8BAC56" w14:textId="77777777" w:rsidR="00854668" w:rsidRDefault="00854668" w:rsidP="00351ECA"/>
          <w:p w14:paraId="5C5F5EEB" w14:textId="77777777" w:rsidR="00854668" w:rsidRDefault="00854668" w:rsidP="00351ECA">
            <w:r>
              <w:t xml:space="preserve">Rekenen E5 </w:t>
            </w:r>
          </w:p>
          <w:p w14:paraId="51C94AFE" w14:textId="77777777" w:rsidR="00854668" w:rsidRDefault="00854668" w:rsidP="00351ECA"/>
          <w:p w14:paraId="324EC226" w14:textId="77777777" w:rsidR="00854668" w:rsidRDefault="00854668" w:rsidP="00351ECA"/>
          <w:p w14:paraId="127AF769" w14:textId="77777777" w:rsidR="00854668" w:rsidRDefault="00854668" w:rsidP="00351ECA">
            <w:r>
              <w:t>Rekenen M7</w:t>
            </w:r>
          </w:p>
          <w:p w14:paraId="12723530" w14:textId="77777777" w:rsidR="00854668" w:rsidRDefault="00854668" w:rsidP="00351ECA"/>
          <w:p w14:paraId="426F3533" w14:textId="77777777" w:rsidR="00854668" w:rsidRDefault="00854668" w:rsidP="00351ECA"/>
          <w:p w14:paraId="3F58B94C" w14:textId="77777777" w:rsidR="00854668" w:rsidRDefault="00854668" w:rsidP="00351ECA">
            <w:r>
              <w:t>Rekenen E6</w:t>
            </w:r>
          </w:p>
          <w:p w14:paraId="49C9754C" w14:textId="77777777" w:rsidR="00854668" w:rsidRDefault="00854668" w:rsidP="00351ECA"/>
          <w:p w14:paraId="50A5B289" w14:textId="77777777" w:rsidR="00854668" w:rsidRDefault="00854668" w:rsidP="00351ECA"/>
          <w:p w14:paraId="7FBF0802" w14:textId="77777777" w:rsidR="00854668" w:rsidRDefault="00854668" w:rsidP="00351ECA">
            <w:r>
              <w:t xml:space="preserve">Begrijpend lezen M7 </w:t>
            </w:r>
          </w:p>
          <w:p w14:paraId="5EA3378D" w14:textId="77777777" w:rsidR="00854668" w:rsidRDefault="00854668" w:rsidP="00351ECA"/>
          <w:p w14:paraId="3696FBC2" w14:textId="77777777" w:rsidR="00854668" w:rsidRDefault="00854668" w:rsidP="00351ECA"/>
          <w:p w14:paraId="59450BA8" w14:textId="77777777" w:rsidR="00854668" w:rsidRDefault="00854668" w:rsidP="00351ECA">
            <w:r>
              <w:t>Begrijpend lezen E6</w:t>
            </w:r>
          </w:p>
        </w:tc>
        <w:tc>
          <w:tcPr>
            <w:tcW w:w="5244" w:type="dxa"/>
          </w:tcPr>
          <w:p w14:paraId="48DCFF20" w14:textId="77777777" w:rsidR="00854668" w:rsidRDefault="00854668" w:rsidP="00351ECA">
            <w:r>
              <w:t>44% van de leerlingen scoort onder het landelijk gemiddelde</w:t>
            </w:r>
          </w:p>
          <w:p w14:paraId="61345952" w14:textId="77777777" w:rsidR="00854668" w:rsidRDefault="00854668" w:rsidP="00351ECA"/>
          <w:p w14:paraId="305391CE" w14:textId="77777777" w:rsidR="00854668" w:rsidRDefault="00854668" w:rsidP="00351ECA">
            <w:r>
              <w:t>27% van de leerlingen scoort onder het landelijk gemiddelde</w:t>
            </w:r>
          </w:p>
          <w:p w14:paraId="110D5EB6" w14:textId="77777777" w:rsidR="00854668" w:rsidRDefault="00854668" w:rsidP="00351ECA">
            <w:pPr>
              <w:pStyle w:val="Lijstalinea"/>
            </w:pPr>
          </w:p>
          <w:p w14:paraId="48F71B8C" w14:textId="77777777" w:rsidR="00854668" w:rsidRDefault="00854668" w:rsidP="00351ECA">
            <w:r>
              <w:t>50% van de leerlingen scoort onder het landelijk gemiddelde</w:t>
            </w:r>
          </w:p>
          <w:p w14:paraId="4AE8A2E0" w14:textId="77777777" w:rsidR="00854668" w:rsidRDefault="00854668" w:rsidP="00351ECA">
            <w:pPr>
              <w:pStyle w:val="Lijstalinea"/>
            </w:pPr>
          </w:p>
          <w:p w14:paraId="59BD3D1F" w14:textId="77777777" w:rsidR="00854668" w:rsidRDefault="00854668" w:rsidP="00351ECA">
            <w:r>
              <w:t>27% van de leerlingen scoort onder het landelijk gemiddelde</w:t>
            </w:r>
          </w:p>
          <w:p w14:paraId="4BDEAE9E" w14:textId="77777777" w:rsidR="00854668" w:rsidRDefault="00854668" w:rsidP="00351ECA"/>
          <w:p w14:paraId="38DDD3DE" w14:textId="77777777" w:rsidR="00854668" w:rsidRDefault="00854668" w:rsidP="00351ECA">
            <w:r>
              <w:t>46% van de leerlingen scoort onder het landelijk gemiddelde</w:t>
            </w:r>
          </w:p>
          <w:p w14:paraId="3115B7C7" w14:textId="77777777" w:rsidR="00854668" w:rsidRDefault="00854668" w:rsidP="00351ECA"/>
          <w:p w14:paraId="293815C0" w14:textId="77777777" w:rsidR="00854668" w:rsidRDefault="00854668" w:rsidP="00351ECA">
            <w:r>
              <w:t>54%  van de leerlingen scoort onder het landelijk gemiddelde</w:t>
            </w:r>
          </w:p>
          <w:p w14:paraId="67A73306" w14:textId="77777777" w:rsidR="00854668" w:rsidRDefault="00854668" w:rsidP="00351ECA"/>
          <w:p w14:paraId="145D69F0" w14:textId="77777777" w:rsidR="00854668" w:rsidRDefault="00854668" w:rsidP="00351ECA">
            <w:r>
              <w:t>58% van de leerlingen scoort onder het landelijk gemiddeld</w:t>
            </w:r>
          </w:p>
          <w:p w14:paraId="5EB5E039" w14:textId="77777777" w:rsidR="00854668" w:rsidRDefault="00854668" w:rsidP="00351ECA"/>
          <w:p w14:paraId="0267C1DA" w14:textId="77777777" w:rsidR="00854668" w:rsidRDefault="00854668" w:rsidP="00351ECA">
            <w:r>
              <w:t>38% van de leerlingen scoort onder het landelijk gemiddelde</w:t>
            </w:r>
          </w:p>
          <w:p w14:paraId="6184852F" w14:textId="77777777" w:rsidR="00854668" w:rsidRDefault="00854668" w:rsidP="00351ECA">
            <w:pPr>
              <w:pStyle w:val="Lijstalinea"/>
            </w:pPr>
          </w:p>
          <w:p w14:paraId="33F656BC" w14:textId="77777777" w:rsidR="00854668" w:rsidRDefault="00854668" w:rsidP="00351ECA">
            <w:r>
              <w:t>41% van de leerlingen scoort onder het landelijk gemiddeld</w:t>
            </w:r>
          </w:p>
          <w:p w14:paraId="0C6A420B" w14:textId="77777777" w:rsidR="00854668" w:rsidRDefault="00854668" w:rsidP="00351ECA"/>
          <w:p w14:paraId="63744802" w14:textId="77777777" w:rsidR="00854668" w:rsidRDefault="00854668" w:rsidP="00351ECA">
            <w:r>
              <w:t xml:space="preserve">38% van de leerlingen scoort onder het landelijk gemiddelde </w:t>
            </w:r>
          </w:p>
          <w:p w14:paraId="7EFB4E6A" w14:textId="77777777" w:rsidR="00854668" w:rsidRDefault="00854668" w:rsidP="00351ECA">
            <w:pPr>
              <w:pStyle w:val="Lijstalinea"/>
            </w:pPr>
          </w:p>
        </w:tc>
      </w:tr>
      <w:tr w:rsidR="00854668" w14:paraId="1B004528" w14:textId="77777777" w:rsidTr="00351ECA">
        <w:tc>
          <w:tcPr>
            <w:tcW w:w="9067" w:type="dxa"/>
            <w:gridSpan w:val="3"/>
          </w:tcPr>
          <w:p w14:paraId="28C875F1" w14:textId="77777777" w:rsidR="00854668" w:rsidRDefault="00854668" w:rsidP="00351ECA"/>
          <w:p w14:paraId="2D616C07" w14:textId="77777777" w:rsidR="00854668" w:rsidRDefault="00854668" w:rsidP="00351ECA">
            <w:r>
              <w:t>Uit de diepte-analyse komen de volgende verklaring naar voren:</w:t>
            </w:r>
          </w:p>
          <w:p w14:paraId="0D7A1B58" w14:textId="77777777" w:rsidR="00854668" w:rsidRDefault="00854668" w:rsidP="00351ECA">
            <w:r>
              <w:br/>
              <w:t xml:space="preserve">Groep 4: </w:t>
            </w:r>
          </w:p>
          <w:p w14:paraId="2077A76F" w14:textId="77777777" w:rsidR="00854668" w:rsidRDefault="00854668" w:rsidP="00351ECA">
            <w:r>
              <w:t xml:space="preserve">Begrijpend lezen: het aanbod was op afstand lastig tot niet uitvoerbaar, dus niet toereikend </w:t>
            </w:r>
          </w:p>
          <w:p w14:paraId="295F0419" w14:textId="77777777" w:rsidR="00854668" w:rsidRDefault="00854668" w:rsidP="00351ECA">
            <w:r>
              <w:t>Idem technisch lezen. Op school lezen de kinderen iedere dag.</w:t>
            </w:r>
          </w:p>
          <w:p w14:paraId="3D2D0474" w14:textId="77777777" w:rsidR="00854668" w:rsidRDefault="00854668" w:rsidP="00351ECA"/>
          <w:p w14:paraId="0310BA06" w14:textId="77777777" w:rsidR="00854668" w:rsidRDefault="00854668" w:rsidP="00351ECA"/>
          <w:p w14:paraId="33BD3087" w14:textId="77777777" w:rsidR="00854668" w:rsidRDefault="00854668" w:rsidP="00351ECA"/>
          <w:p w14:paraId="7BFB754C" w14:textId="77777777" w:rsidR="00854668" w:rsidRDefault="00854668" w:rsidP="00351ECA">
            <w:r>
              <w:t>Groep 6:</w:t>
            </w:r>
          </w:p>
          <w:p w14:paraId="78CFD5AC" w14:textId="77777777" w:rsidR="00854668" w:rsidRDefault="00854668" w:rsidP="00351ECA">
            <w:r>
              <w:t>Er is weinig tot geen aandacht besteed aan breuken, verhoudingen en verbanden. Dit kwam in de CITO toets nadrukkelijk naar voren.</w:t>
            </w:r>
          </w:p>
          <w:p w14:paraId="58452B6F" w14:textId="77777777" w:rsidR="00854668" w:rsidRDefault="00854668" w:rsidP="00351ECA"/>
          <w:p w14:paraId="70A01637" w14:textId="77777777" w:rsidR="00854668" w:rsidRDefault="00854668" w:rsidP="00351ECA">
            <w:r>
              <w:t>Groep 7:</w:t>
            </w:r>
            <w:r>
              <w:br/>
              <w:t xml:space="preserve">In deze groep zijn 4 kinderen met extra onderwijsbehoefte t.a.v. rekenen waaronder 2 </w:t>
            </w:r>
            <w:proofErr w:type="spellStart"/>
            <w:r>
              <w:t>OPP’s</w:t>
            </w:r>
            <w:proofErr w:type="spellEnd"/>
            <w:r>
              <w:t>. Zij hebben tijdens de thuiswerkperiode van de leerkracht te weinig ondersteuning gehad.</w:t>
            </w:r>
          </w:p>
          <w:p w14:paraId="48813477" w14:textId="77777777" w:rsidR="00854668" w:rsidRDefault="00854668" w:rsidP="00351ECA"/>
          <w:p w14:paraId="1FC69612" w14:textId="77777777" w:rsidR="00854668" w:rsidRDefault="00854668" w:rsidP="00351ECA">
            <w:r>
              <w:t xml:space="preserve">Begrijpend lezen: </w:t>
            </w:r>
          </w:p>
          <w:p w14:paraId="2077E60A" w14:textId="77777777" w:rsidR="00854668" w:rsidRDefault="00854668" w:rsidP="00351ECA">
            <w:r>
              <w:t>Dit zorgsignaal nemen we wel mee, maar betreft 2 leerlingen die een daling in vaardigheidsscores lieten zien. Wat betreft de andere leerlingen: de vaardigheidsscore van een leerling met een 1+ en is naar een 1 gegaan, 1 leerling gaat verhuizen en de andere leerling stroomt uit naar het VO.</w:t>
            </w:r>
          </w:p>
          <w:p w14:paraId="32C0DBA2" w14:textId="77777777" w:rsidR="00854668" w:rsidRDefault="00854668" w:rsidP="00351ECA"/>
          <w:p w14:paraId="2BB6B310" w14:textId="77777777" w:rsidR="00854668" w:rsidRDefault="00854668" w:rsidP="00351ECA"/>
        </w:tc>
      </w:tr>
      <w:tr w:rsidR="00854668" w14:paraId="62AAD703" w14:textId="77777777" w:rsidTr="00351ECA">
        <w:tc>
          <w:tcPr>
            <w:tcW w:w="9067" w:type="dxa"/>
            <w:gridSpan w:val="3"/>
          </w:tcPr>
          <w:p w14:paraId="7469C8EC" w14:textId="77777777" w:rsidR="00854668" w:rsidRDefault="00854668" w:rsidP="00351ECA">
            <w:r>
              <w:t xml:space="preserve">Algehele conclusie: </w:t>
            </w:r>
          </w:p>
          <w:p w14:paraId="194E0B2F" w14:textId="77777777" w:rsidR="00854668" w:rsidRDefault="00854668" w:rsidP="00351ECA"/>
          <w:p w14:paraId="620FD0E1" w14:textId="77777777" w:rsidR="00854668" w:rsidRDefault="00854668" w:rsidP="00854668">
            <w:pPr>
              <w:pStyle w:val="Lijstalinea"/>
              <w:numPr>
                <w:ilvl w:val="0"/>
                <w:numId w:val="16"/>
              </w:numPr>
            </w:pPr>
            <w:r>
              <w:t>We constateren dat de resultaten bij zowel de vakgebieden rekenen, technisch en begrijpend lezen lager zijn uitgevallen dan verwacht en dat hierdoor bovenstaande zorgsignalen zijn ontstaan.</w:t>
            </w:r>
          </w:p>
          <w:p w14:paraId="13CD3A88" w14:textId="77777777" w:rsidR="00854668" w:rsidRDefault="00854668" w:rsidP="00854668">
            <w:pPr>
              <w:pStyle w:val="Lijstalinea"/>
              <w:numPr>
                <w:ilvl w:val="0"/>
                <w:numId w:val="16"/>
              </w:numPr>
            </w:pPr>
            <w:r>
              <w:t>De rekenmethode groep 3 is verouderd (versie 1).</w:t>
            </w:r>
          </w:p>
          <w:p w14:paraId="434B315F" w14:textId="77777777" w:rsidR="00854668" w:rsidRDefault="00854668" w:rsidP="00854668">
            <w:pPr>
              <w:pStyle w:val="Lijstalinea"/>
              <w:numPr>
                <w:ilvl w:val="0"/>
                <w:numId w:val="16"/>
              </w:numPr>
            </w:pPr>
            <w:r>
              <w:t xml:space="preserve">We constateren dat de weektaak structuur bood tijdens de periode van thuisonderwijs. Hierin stond overzichtelijke en ordelijke de planning van het aanbod gedurende de week. </w:t>
            </w:r>
            <w:r>
              <w:sym w:font="Wingdings" w:char="F0E0"/>
            </w:r>
            <w:r>
              <w:t xml:space="preserve"> De weektaak wordt tijdens het fysieke onderwijs gecontinueerd.</w:t>
            </w:r>
          </w:p>
          <w:p w14:paraId="36B1EBAB" w14:textId="77777777" w:rsidR="00854668" w:rsidRDefault="00854668" w:rsidP="00351ECA">
            <w:pPr>
              <w:pStyle w:val="Lijstalinea"/>
            </w:pPr>
          </w:p>
        </w:tc>
      </w:tr>
    </w:tbl>
    <w:p w14:paraId="4F076A67" w14:textId="77777777" w:rsidR="00854668" w:rsidRDefault="00854668" w:rsidP="00854668">
      <w:pPr>
        <w:tabs>
          <w:tab w:val="left" w:pos="1230"/>
        </w:tabs>
        <w:rPr>
          <w:b/>
          <w:bCs/>
          <w:i/>
          <w:iCs/>
        </w:rPr>
      </w:pPr>
    </w:p>
    <w:tbl>
      <w:tblPr>
        <w:tblStyle w:val="Tabelraster"/>
        <w:tblW w:w="0" w:type="auto"/>
        <w:tblLook w:val="04A0" w:firstRow="1" w:lastRow="0" w:firstColumn="1" w:lastColumn="0" w:noHBand="0" w:noVBand="1"/>
      </w:tblPr>
      <w:tblGrid>
        <w:gridCol w:w="9062"/>
      </w:tblGrid>
      <w:tr w:rsidR="00854668" w14:paraId="5E7C9440" w14:textId="77777777" w:rsidTr="00351ECA">
        <w:tc>
          <w:tcPr>
            <w:tcW w:w="9062" w:type="dxa"/>
          </w:tcPr>
          <w:p w14:paraId="6A89C2DD" w14:textId="77777777" w:rsidR="00854668" w:rsidRDefault="00854668" w:rsidP="00351ECA">
            <w:pPr>
              <w:tabs>
                <w:tab w:val="left" w:pos="1230"/>
              </w:tabs>
              <w:rPr>
                <w:b/>
                <w:bCs/>
              </w:rPr>
            </w:pPr>
          </w:p>
          <w:p w14:paraId="42058322" w14:textId="77777777" w:rsidR="00854668" w:rsidRDefault="00854668" w:rsidP="00351ECA">
            <w:pPr>
              <w:tabs>
                <w:tab w:val="left" w:pos="1230"/>
              </w:tabs>
              <w:rPr>
                <w:b/>
                <w:bCs/>
              </w:rPr>
            </w:pPr>
            <w:r>
              <w:rPr>
                <w:b/>
                <w:bCs/>
              </w:rPr>
              <w:t>Conclusie zaakvakken:</w:t>
            </w:r>
          </w:p>
          <w:p w14:paraId="688489F0" w14:textId="77777777" w:rsidR="00854668" w:rsidRDefault="00854668" w:rsidP="00351ECA">
            <w:pPr>
              <w:tabs>
                <w:tab w:val="left" w:pos="1230"/>
              </w:tabs>
            </w:pPr>
            <w:r>
              <w:t xml:space="preserve">De huidige  methoden voor de zaakvakken (Naut, Meander, </w:t>
            </w:r>
            <w:proofErr w:type="spellStart"/>
            <w:r>
              <w:t>Brandaan</w:t>
            </w:r>
            <w:proofErr w:type="spellEnd"/>
            <w:r>
              <w:t xml:space="preserve">, Blits) zijn verouderd en niet compleet. Tijdens het thuisonderwijs hebben we bewust de focus gelegd op de basisvakken waardoor de zaakvakken tijdens het schooljaar 2020-2021 onvoldoende aan bod zijn  gekomen. </w:t>
            </w:r>
          </w:p>
          <w:p w14:paraId="3FACAD2E" w14:textId="77777777" w:rsidR="00854668" w:rsidRPr="00926849" w:rsidRDefault="00854668" w:rsidP="00351ECA">
            <w:pPr>
              <w:tabs>
                <w:tab w:val="left" w:pos="1230"/>
              </w:tabs>
            </w:pPr>
          </w:p>
        </w:tc>
      </w:tr>
    </w:tbl>
    <w:p w14:paraId="6C505395" w14:textId="77777777" w:rsidR="00854668" w:rsidRDefault="00854668" w:rsidP="00854668">
      <w:pPr>
        <w:tabs>
          <w:tab w:val="left" w:pos="1230"/>
        </w:tabs>
        <w:rPr>
          <w:b/>
          <w:bCs/>
          <w:i/>
          <w:iCs/>
        </w:rPr>
      </w:pPr>
    </w:p>
    <w:tbl>
      <w:tblPr>
        <w:tblStyle w:val="Tabelraster"/>
        <w:tblW w:w="0" w:type="auto"/>
        <w:tblLook w:val="04A0" w:firstRow="1" w:lastRow="0" w:firstColumn="1" w:lastColumn="0" w:noHBand="0" w:noVBand="1"/>
      </w:tblPr>
      <w:tblGrid>
        <w:gridCol w:w="9062"/>
      </w:tblGrid>
      <w:tr w:rsidR="00854668" w14:paraId="245040B9" w14:textId="77777777" w:rsidTr="00351ECA">
        <w:tc>
          <w:tcPr>
            <w:tcW w:w="9062" w:type="dxa"/>
          </w:tcPr>
          <w:p w14:paraId="60A37064" w14:textId="77777777" w:rsidR="00854668" w:rsidRDefault="00854668" w:rsidP="00351ECA">
            <w:pPr>
              <w:tabs>
                <w:tab w:val="left" w:pos="1230"/>
              </w:tabs>
              <w:rPr>
                <w:b/>
                <w:bCs/>
              </w:rPr>
            </w:pPr>
          </w:p>
          <w:p w14:paraId="791B9081" w14:textId="77777777" w:rsidR="00854668" w:rsidRDefault="00854668" w:rsidP="00351ECA">
            <w:pPr>
              <w:tabs>
                <w:tab w:val="left" w:pos="1230"/>
              </w:tabs>
              <w:rPr>
                <w:b/>
                <w:bCs/>
              </w:rPr>
            </w:pPr>
            <w:r>
              <w:rPr>
                <w:b/>
                <w:bCs/>
              </w:rPr>
              <w:t>Gevolgen basisvakken &amp; zaakvakken:</w:t>
            </w:r>
          </w:p>
          <w:p w14:paraId="31839F72" w14:textId="77777777" w:rsidR="00854668" w:rsidRPr="00C13EBC" w:rsidRDefault="00854668" w:rsidP="00351ECA">
            <w:pPr>
              <w:tabs>
                <w:tab w:val="left" w:pos="1230"/>
              </w:tabs>
            </w:pPr>
            <w:r>
              <w:t>De leerkrachten moeten zicht houden op het proces van herstel van hiaten en voldoende tijd hebben om individuele aandacht te geven aan leerlingen die dat nodig hebben/met specifieke onderwijsbehoeften. Expertise vanuit het MDO ELAN kan gewenst worden ingezet. Deze expertise is binnen de onderwijsgroep aanwezig. Voorts vraagt dit om tijd en extra handen in de groep. Dit kan in de vorm van een onderwijsassistent.</w:t>
            </w:r>
          </w:p>
          <w:p w14:paraId="2188B88D" w14:textId="77777777" w:rsidR="00854668" w:rsidRDefault="00854668" w:rsidP="00351ECA">
            <w:pPr>
              <w:tabs>
                <w:tab w:val="left" w:pos="1230"/>
              </w:tabs>
              <w:rPr>
                <w:b/>
                <w:bCs/>
              </w:rPr>
            </w:pPr>
          </w:p>
          <w:p w14:paraId="151CAE6D" w14:textId="77777777" w:rsidR="00854668" w:rsidRDefault="00854668" w:rsidP="00351ECA">
            <w:pPr>
              <w:tabs>
                <w:tab w:val="left" w:pos="1230"/>
              </w:tabs>
            </w:pPr>
            <w:r w:rsidRPr="00D02A99">
              <w:t xml:space="preserve">We werken niet met een methode voor voortgezet technisch lezen. </w:t>
            </w:r>
            <w:r>
              <w:t xml:space="preserve">De huidige methode voor begrijpend lezen bleek lastig uitvoerbaar te zijn in de periode van thuisonderwijs. </w:t>
            </w:r>
          </w:p>
          <w:p w14:paraId="085C3DBA" w14:textId="77777777" w:rsidR="00854668" w:rsidRDefault="00854668" w:rsidP="00351ECA">
            <w:pPr>
              <w:tabs>
                <w:tab w:val="left" w:pos="1230"/>
              </w:tabs>
            </w:pPr>
          </w:p>
          <w:p w14:paraId="55B8CFE7" w14:textId="77777777" w:rsidR="00854668" w:rsidRDefault="00854668" w:rsidP="00854668">
            <w:pPr>
              <w:pStyle w:val="Lijstalinea"/>
              <w:numPr>
                <w:ilvl w:val="0"/>
                <w:numId w:val="17"/>
              </w:numPr>
              <w:tabs>
                <w:tab w:val="left" w:pos="1230"/>
              </w:tabs>
            </w:pPr>
            <w:r>
              <w:t>We gaan ons oriënteren op een nieuwe methode voor voortgezet technisch en begrijpend lezen</w:t>
            </w:r>
          </w:p>
          <w:p w14:paraId="2E0CA7C3" w14:textId="77777777" w:rsidR="00854668" w:rsidRDefault="00854668" w:rsidP="00351ECA">
            <w:pPr>
              <w:tabs>
                <w:tab w:val="left" w:pos="1230"/>
              </w:tabs>
            </w:pPr>
          </w:p>
          <w:p w14:paraId="368CAB53" w14:textId="77777777" w:rsidR="00854668" w:rsidRDefault="00854668" w:rsidP="00351ECA">
            <w:pPr>
              <w:tabs>
                <w:tab w:val="left" w:pos="1230"/>
              </w:tabs>
            </w:pPr>
            <w:r>
              <w:t xml:space="preserve">Er is weinig concreet materiaal op school voor visuele ondersteuning bij rekenen. </w:t>
            </w:r>
          </w:p>
          <w:p w14:paraId="4D954D91" w14:textId="77777777" w:rsidR="00854668" w:rsidRDefault="00854668" w:rsidP="00854668">
            <w:pPr>
              <w:pStyle w:val="Lijstalinea"/>
              <w:numPr>
                <w:ilvl w:val="0"/>
                <w:numId w:val="17"/>
              </w:numPr>
              <w:tabs>
                <w:tab w:val="left" w:pos="1230"/>
              </w:tabs>
            </w:pPr>
            <w:r>
              <w:t>We gaan ons oriënteren op visuele materialen ter ondersteuning bij het rekenen</w:t>
            </w:r>
          </w:p>
          <w:p w14:paraId="73CD9947" w14:textId="77777777" w:rsidR="00854668" w:rsidRDefault="00854668" w:rsidP="00351ECA">
            <w:pPr>
              <w:tabs>
                <w:tab w:val="left" w:pos="1230"/>
              </w:tabs>
            </w:pPr>
          </w:p>
          <w:p w14:paraId="317E1E52" w14:textId="77777777" w:rsidR="00854668" w:rsidRDefault="00854668" w:rsidP="00351ECA">
            <w:pPr>
              <w:tabs>
                <w:tab w:val="left" w:pos="1230"/>
              </w:tabs>
            </w:pPr>
            <w:r>
              <w:lastRenderedPageBreak/>
              <w:t xml:space="preserve">We willen een nieuwe impuls geven aan de zaakvakken. Hiervoor oriënteren we ons op een nieuwe methode voor de zaakvakken en Blits. </w:t>
            </w:r>
          </w:p>
          <w:p w14:paraId="4E5E0E6C" w14:textId="77777777" w:rsidR="00854668" w:rsidRDefault="00854668" w:rsidP="00351ECA">
            <w:pPr>
              <w:tabs>
                <w:tab w:val="left" w:pos="1230"/>
              </w:tabs>
            </w:pPr>
          </w:p>
          <w:p w14:paraId="095C2EE3" w14:textId="77777777" w:rsidR="00854668" w:rsidRDefault="00854668" w:rsidP="00351ECA">
            <w:pPr>
              <w:tabs>
                <w:tab w:val="left" w:pos="1230"/>
              </w:tabs>
            </w:pPr>
            <w:r>
              <w:t>Wellicht is er een methode passend bij onze leerlingenpopulatie waarin lezen en zaakvakken geïntegreerd zijn. Deze methode heeft dan onze voorkeur.</w:t>
            </w:r>
          </w:p>
          <w:p w14:paraId="307F724A" w14:textId="77777777" w:rsidR="00854668" w:rsidRPr="00D02A99" w:rsidRDefault="00854668" w:rsidP="00351ECA">
            <w:pPr>
              <w:tabs>
                <w:tab w:val="left" w:pos="1230"/>
              </w:tabs>
            </w:pPr>
          </w:p>
        </w:tc>
      </w:tr>
    </w:tbl>
    <w:p w14:paraId="35CFC9C2" w14:textId="77777777" w:rsidR="00854668" w:rsidRDefault="00854668" w:rsidP="00854668">
      <w:pPr>
        <w:tabs>
          <w:tab w:val="left" w:pos="1230"/>
        </w:tabs>
        <w:rPr>
          <w:b/>
          <w:bCs/>
          <w:i/>
          <w:iCs/>
        </w:rPr>
      </w:pPr>
    </w:p>
    <w:p w14:paraId="7F7BD510" w14:textId="77777777" w:rsidR="00854668" w:rsidRDefault="00854668" w:rsidP="00854668">
      <w:pPr>
        <w:tabs>
          <w:tab w:val="left" w:pos="1230"/>
        </w:tabs>
        <w:rPr>
          <w:b/>
          <w:bCs/>
          <w:i/>
          <w:iCs/>
        </w:rPr>
      </w:pPr>
      <w:r>
        <w:rPr>
          <w:b/>
          <w:bCs/>
          <w:i/>
          <w:iCs/>
        </w:rPr>
        <w:t xml:space="preserve">B. </w:t>
      </w:r>
      <w:r w:rsidRPr="00755441">
        <w:rPr>
          <w:b/>
          <w:bCs/>
          <w:i/>
          <w:iCs/>
        </w:rPr>
        <w:t>Sociaal-emotionele ontwikkeling</w:t>
      </w:r>
    </w:p>
    <w:tbl>
      <w:tblPr>
        <w:tblStyle w:val="Tabelraster"/>
        <w:tblW w:w="0" w:type="auto"/>
        <w:tblLook w:val="04A0" w:firstRow="1" w:lastRow="0" w:firstColumn="1" w:lastColumn="0" w:noHBand="0" w:noVBand="1"/>
      </w:tblPr>
      <w:tblGrid>
        <w:gridCol w:w="9062"/>
      </w:tblGrid>
      <w:tr w:rsidR="00854668" w14:paraId="0BA13DFA" w14:textId="77777777" w:rsidTr="00351ECA">
        <w:tc>
          <w:tcPr>
            <w:tcW w:w="9062" w:type="dxa"/>
          </w:tcPr>
          <w:p w14:paraId="4CA9D2DA" w14:textId="77777777" w:rsidR="00854668" w:rsidRDefault="00854668" w:rsidP="00351ECA">
            <w:pPr>
              <w:tabs>
                <w:tab w:val="left" w:pos="1230"/>
              </w:tabs>
              <w:rPr>
                <w:b/>
                <w:bCs/>
              </w:rPr>
            </w:pPr>
          </w:p>
          <w:p w14:paraId="2A0AE1C5" w14:textId="77777777" w:rsidR="00854668" w:rsidRDefault="00854668" w:rsidP="00351ECA">
            <w:pPr>
              <w:tabs>
                <w:tab w:val="left" w:pos="1230"/>
              </w:tabs>
              <w:rPr>
                <w:b/>
                <w:bCs/>
              </w:rPr>
            </w:pPr>
            <w:r w:rsidRPr="0035297D">
              <w:rPr>
                <w:b/>
                <w:bCs/>
              </w:rPr>
              <w:t>Conclusie sociaal-emotionele ontwikkeling</w:t>
            </w:r>
            <w:r>
              <w:rPr>
                <w:b/>
                <w:bCs/>
              </w:rPr>
              <w:t>:</w:t>
            </w:r>
          </w:p>
          <w:p w14:paraId="7E83FD9B" w14:textId="77777777" w:rsidR="00854668" w:rsidRDefault="00854668" w:rsidP="00351ECA">
            <w:pPr>
              <w:tabs>
                <w:tab w:val="left" w:pos="1230"/>
              </w:tabs>
              <w:rPr>
                <w:b/>
                <w:bCs/>
              </w:rPr>
            </w:pPr>
          </w:p>
          <w:p w14:paraId="28A5289C" w14:textId="77777777" w:rsidR="00854668" w:rsidRDefault="00854668" w:rsidP="00351ECA">
            <w:pPr>
              <w:tabs>
                <w:tab w:val="left" w:pos="1230"/>
              </w:tabs>
              <w:rPr>
                <w:b/>
                <w:bCs/>
              </w:rPr>
            </w:pPr>
            <w:r>
              <w:t xml:space="preserve">De leerkrachten moeten zicht houden op het proces van herstel van hiaten en voldoende tijd hebben om individuele aandacht te geven aan leerlingen die dat nodig hebben/met specifieke onderwijsbehoeften. Expertise vanuit het MDO ELAN kan gewenst worden ingezet. Deze expertise is binnen de onderwijsgroep aanwezig. Voorts vraagt dit om tijd en extra handen in de groep. Dit kan in de vorm van een onderwijsassistent. </w:t>
            </w:r>
          </w:p>
          <w:p w14:paraId="6313A18A" w14:textId="77777777" w:rsidR="00854668" w:rsidRDefault="00854668" w:rsidP="00351ECA">
            <w:pPr>
              <w:tabs>
                <w:tab w:val="left" w:pos="1230"/>
              </w:tabs>
              <w:rPr>
                <w:b/>
                <w:bCs/>
              </w:rPr>
            </w:pPr>
          </w:p>
          <w:p w14:paraId="0329262B" w14:textId="77777777" w:rsidR="00854668" w:rsidRDefault="00854668" w:rsidP="00351ECA">
            <w:pPr>
              <w:tabs>
                <w:tab w:val="left" w:pos="1230"/>
              </w:tabs>
            </w:pPr>
            <w:r>
              <w:t>De meeste kinderen van Lyts Libben hebben een stabiele thuissituatie. Een aantal kinderen niet.</w:t>
            </w:r>
          </w:p>
          <w:p w14:paraId="5CA9FCD6" w14:textId="77777777" w:rsidR="00854668" w:rsidRDefault="00854668" w:rsidP="00351ECA">
            <w:pPr>
              <w:tabs>
                <w:tab w:val="left" w:pos="1230"/>
              </w:tabs>
            </w:pPr>
            <w:r>
              <w:t xml:space="preserve">Deze kwetsbare kinderen zijn tijdens de thuisperiode op school geweest in de noodopvang. Alle kinderen, en deze groep kinderen in het bijzonder, hebben ‘last’ gehad van de periode van thuisonderwijs. Hierin misten ze de dagelijkse structuur, de interactie, sociale contacten met klasgenoten, groepsgesprekken, individuele gesprekken, het samenwerken, samen bewegen, de meesters en juffen. </w:t>
            </w:r>
          </w:p>
          <w:p w14:paraId="005586F3" w14:textId="77777777" w:rsidR="00854668" w:rsidRDefault="00854668" w:rsidP="00351ECA">
            <w:pPr>
              <w:tabs>
                <w:tab w:val="left" w:pos="1230"/>
              </w:tabs>
            </w:pPr>
          </w:p>
          <w:p w14:paraId="6C26BD4A" w14:textId="77777777" w:rsidR="00854668" w:rsidRDefault="00854668" w:rsidP="00351ECA">
            <w:r>
              <w:t xml:space="preserve">Binnen school is het wenselijk om meer kennis en inzicht te krijgen in het gedrag van leerlingen, dat na de thuiswerkperiode </w:t>
            </w:r>
            <w:proofErr w:type="spellStart"/>
            <w:r>
              <w:t>a.g.v.</w:t>
            </w:r>
            <w:proofErr w:type="spellEnd"/>
            <w:r>
              <w:t xml:space="preserve"> Corona, duidelijk naar voren is gekomen. De periode heeft de bestaande problemen vergroot die we al veel langer signaleren en zichtbaar zijn. De intern begeleider gaat hiervoor een 2-jarig opleiding tot gedragsspecialist volgen.</w:t>
            </w:r>
          </w:p>
          <w:p w14:paraId="2538B5C0" w14:textId="77777777" w:rsidR="00854668" w:rsidRPr="0035297D" w:rsidRDefault="00854668" w:rsidP="00351ECA">
            <w:pPr>
              <w:tabs>
                <w:tab w:val="left" w:pos="1230"/>
              </w:tabs>
            </w:pPr>
          </w:p>
        </w:tc>
      </w:tr>
    </w:tbl>
    <w:p w14:paraId="43D34E47" w14:textId="77777777" w:rsidR="00854668" w:rsidRDefault="00854668" w:rsidP="00854668">
      <w:pPr>
        <w:tabs>
          <w:tab w:val="left" w:pos="1230"/>
        </w:tabs>
      </w:pPr>
    </w:p>
    <w:tbl>
      <w:tblPr>
        <w:tblStyle w:val="Tabelraster"/>
        <w:tblW w:w="0" w:type="auto"/>
        <w:tblLook w:val="04A0" w:firstRow="1" w:lastRow="0" w:firstColumn="1" w:lastColumn="0" w:noHBand="0" w:noVBand="1"/>
      </w:tblPr>
      <w:tblGrid>
        <w:gridCol w:w="9062"/>
      </w:tblGrid>
      <w:tr w:rsidR="00854668" w14:paraId="1B9C8CA9" w14:textId="77777777" w:rsidTr="00351ECA">
        <w:tc>
          <w:tcPr>
            <w:tcW w:w="9062" w:type="dxa"/>
          </w:tcPr>
          <w:p w14:paraId="1C6EC4F3" w14:textId="77777777" w:rsidR="00854668" w:rsidRDefault="00854668" w:rsidP="00351ECA">
            <w:pPr>
              <w:tabs>
                <w:tab w:val="left" w:pos="1230"/>
              </w:tabs>
            </w:pPr>
          </w:p>
          <w:p w14:paraId="608658DF" w14:textId="77777777" w:rsidR="00854668" w:rsidRDefault="00854668" w:rsidP="00351ECA">
            <w:pPr>
              <w:tabs>
                <w:tab w:val="left" w:pos="1230"/>
              </w:tabs>
              <w:rPr>
                <w:b/>
                <w:bCs/>
              </w:rPr>
            </w:pPr>
            <w:r w:rsidRPr="002976BD">
              <w:rPr>
                <w:b/>
                <w:bCs/>
              </w:rPr>
              <w:t>Gevolgen sociaal-emotionele ontwikkeling</w:t>
            </w:r>
            <w:r>
              <w:rPr>
                <w:b/>
                <w:bCs/>
              </w:rPr>
              <w:t>:</w:t>
            </w:r>
          </w:p>
          <w:p w14:paraId="1D0C3E80" w14:textId="77777777" w:rsidR="00854668" w:rsidRDefault="00854668" w:rsidP="00351ECA">
            <w:pPr>
              <w:tabs>
                <w:tab w:val="left" w:pos="1230"/>
              </w:tabs>
              <w:rPr>
                <w:b/>
                <w:bCs/>
              </w:rPr>
            </w:pPr>
          </w:p>
          <w:p w14:paraId="79C68605" w14:textId="77777777" w:rsidR="00854668" w:rsidRDefault="00854668" w:rsidP="00351ECA">
            <w:pPr>
              <w:tabs>
                <w:tab w:val="left" w:pos="1230"/>
              </w:tabs>
            </w:pPr>
            <w:r>
              <w:t xml:space="preserve">We gaan gericht inzetten en aandacht besteden aan leuke activiteiten die bijdragen aan het welbevinden van leerlingen en de groepsvorming in het algemeen. Hierbij denken we aan culturele activiteiten zoals natuureducatie, yoga, theater en poppenspel. </w:t>
            </w:r>
          </w:p>
          <w:p w14:paraId="50105FA2" w14:textId="77777777" w:rsidR="00854668" w:rsidRDefault="00854668" w:rsidP="00351ECA">
            <w:pPr>
              <w:tabs>
                <w:tab w:val="left" w:pos="1230"/>
              </w:tabs>
            </w:pPr>
          </w:p>
          <w:p w14:paraId="1F31A065" w14:textId="77777777" w:rsidR="00854668" w:rsidRPr="008648A7" w:rsidRDefault="00854668" w:rsidP="00351ECA">
            <w:pPr>
              <w:tabs>
                <w:tab w:val="left" w:pos="1230"/>
              </w:tabs>
            </w:pPr>
            <w:r>
              <w:t>De intern begeleider deelt haar expertise met de leerkrachten en vertaalt deze zo naar de werkvloer. De intern begeleider heeft hierin een coachende en begeleidende rol.</w:t>
            </w:r>
          </w:p>
          <w:p w14:paraId="4DE314AA" w14:textId="77777777" w:rsidR="00854668" w:rsidRDefault="00854668" w:rsidP="00351ECA">
            <w:pPr>
              <w:tabs>
                <w:tab w:val="left" w:pos="1230"/>
              </w:tabs>
            </w:pPr>
          </w:p>
        </w:tc>
      </w:tr>
    </w:tbl>
    <w:p w14:paraId="5FCCED22" w14:textId="77777777" w:rsidR="00854668" w:rsidRPr="007B0350" w:rsidRDefault="00854668" w:rsidP="00854668">
      <w:pPr>
        <w:tabs>
          <w:tab w:val="left" w:pos="1230"/>
        </w:tabs>
      </w:pPr>
    </w:p>
    <w:p w14:paraId="53B224F7" w14:textId="77777777" w:rsidR="00854668" w:rsidRDefault="00854668" w:rsidP="00854668">
      <w:pPr>
        <w:tabs>
          <w:tab w:val="left" w:pos="1230"/>
        </w:tabs>
        <w:rPr>
          <w:b/>
          <w:bCs/>
          <w:u w:val="single"/>
        </w:rPr>
      </w:pPr>
    </w:p>
    <w:p w14:paraId="7440FBFB" w14:textId="77777777" w:rsidR="00854668" w:rsidRDefault="00854668" w:rsidP="00854668">
      <w:pPr>
        <w:tabs>
          <w:tab w:val="left" w:pos="1230"/>
        </w:tabs>
        <w:rPr>
          <w:b/>
          <w:bCs/>
          <w:u w:val="single"/>
        </w:rPr>
      </w:pPr>
    </w:p>
    <w:p w14:paraId="7C0FCDBB" w14:textId="77777777" w:rsidR="00854668" w:rsidRDefault="00854668" w:rsidP="00854668">
      <w:pPr>
        <w:tabs>
          <w:tab w:val="left" w:pos="1230"/>
        </w:tabs>
        <w:rPr>
          <w:b/>
          <w:bCs/>
          <w:u w:val="single"/>
        </w:rPr>
      </w:pPr>
    </w:p>
    <w:p w14:paraId="05548163" w14:textId="77777777" w:rsidR="00854668" w:rsidRDefault="00854668" w:rsidP="00854668">
      <w:pPr>
        <w:tabs>
          <w:tab w:val="left" w:pos="1230"/>
        </w:tabs>
        <w:rPr>
          <w:b/>
          <w:bCs/>
          <w:u w:val="single"/>
        </w:rPr>
      </w:pPr>
    </w:p>
    <w:p w14:paraId="15F46F96" w14:textId="77777777" w:rsidR="00854668" w:rsidRDefault="00854668" w:rsidP="00854668">
      <w:pPr>
        <w:tabs>
          <w:tab w:val="left" w:pos="1230"/>
        </w:tabs>
        <w:rPr>
          <w:b/>
          <w:bCs/>
          <w:u w:val="single"/>
        </w:rPr>
      </w:pPr>
    </w:p>
    <w:p w14:paraId="5D697EF2" w14:textId="77777777" w:rsidR="00854668" w:rsidRDefault="00854668" w:rsidP="00854668">
      <w:pPr>
        <w:tabs>
          <w:tab w:val="left" w:pos="1230"/>
        </w:tabs>
        <w:rPr>
          <w:b/>
          <w:bCs/>
          <w:u w:val="single"/>
        </w:rPr>
      </w:pPr>
      <w:r w:rsidRPr="007B0350">
        <w:rPr>
          <w:b/>
          <w:bCs/>
          <w:u w:val="single"/>
        </w:rPr>
        <w:lastRenderedPageBreak/>
        <w:t>Stap 6: Conclusies bespreken en delen</w:t>
      </w:r>
    </w:p>
    <w:p w14:paraId="3337DF42" w14:textId="77777777" w:rsidR="00854668" w:rsidRDefault="00854668" w:rsidP="00854668">
      <w:pPr>
        <w:tabs>
          <w:tab w:val="left" w:pos="1230"/>
        </w:tabs>
      </w:pPr>
      <w:r>
        <w:t>Team:</w:t>
      </w:r>
      <w:r>
        <w:br/>
        <w:t>Samen met het team van Lyts Libben zijn de conclusies besproken, opgesteld en vastgelegd in dit schoolprogramma. Het vullen van het stappenplan en de besteding van de NPO gelden zijn in overleg met het team tot stand gekomen.</w:t>
      </w:r>
    </w:p>
    <w:p w14:paraId="017CBC8C" w14:textId="77777777" w:rsidR="00854668" w:rsidRDefault="00854668" w:rsidP="00854668">
      <w:pPr>
        <w:tabs>
          <w:tab w:val="left" w:pos="1230"/>
        </w:tabs>
      </w:pPr>
      <w:r>
        <w:t>MR:</w:t>
      </w:r>
      <w:r>
        <w:br/>
        <w:t xml:space="preserve">Het plan is voorgelegd en op .. mei besproken met de MR van </w:t>
      </w:r>
      <w:proofErr w:type="spellStart"/>
      <w:r>
        <w:t>o.b.s.</w:t>
      </w:r>
      <w:proofErr w:type="spellEnd"/>
      <w:r>
        <w:t xml:space="preserve"> Lyts Libben. De MR heeft ingestemd met het plan.</w:t>
      </w:r>
    </w:p>
    <w:p w14:paraId="67769247" w14:textId="77777777" w:rsidR="00164AA2" w:rsidRDefault="00854668" w:rsidP="00854668">
      <w:pPr>
        <w:tabs>
          <w:tab w:val="left" w:pos="1230"/>
        </w:tabs>
      </w:pPr>
      <w:r>
        <w:t>Verantwoording bestuur:</w:t>
      </w:r>
      <w:r>
        <w:br/>
        <w:t xml:space="preserve">Het plan is voorts verzonden naar het schoolbestuur.  </w:t>
      </w:r>
    </w:p>
    <w:p w14:paraId="2B4B188E" w14:textId="4AD68F80" w:rsidR="00854668" w:rsidRPr="00EF65C1" w:rsidRDefault="00164AA2" w:rsidP="00854668">
      <w:pPr>
        <w:tabs>
          <w:tab w:val="left" w:pos="1230"/>
        </w:tabs>
      </w:pPr>
      <w:r>
        <w:br/>
      </w:r>
      <w:r w:rsidR="00854668" w:rsidRPr="007B0350">
        <w:rPr>
          <w:b/>
          <w:bCs/>
          <w:u w:val="single"/>
        </w:rPr>
        <w:t>Stap 7: Behoeften en mogelijkheden van school en partners in beeld brengen</w:t>
      </w:r>
    </w:p>
    <w:p w14:paraId="7AF9DAD8" w14:textId="77777777" w:rsidR="00854668" w:rsidRDefault="00854668" w:rsidP="00854668">
      <w:pPr>
        <w:tabs>
          <w:tab w:val="left" w:pos="1230"/>
        </w:tabs>
      </w:pPr>
      <w:r>
        <w:t>De conclusies vragen van het personeel dat zij:</w:t>
      </w:r>
    </w:p>
    <w:p w14:paraId="5E4D99D0" w14:textId="77777777" w:rsidR="00854668" w:rsidRDefault="00854668" w:rsidP="00854668">
      <w:pPr>
        <w:pStyle w:val="Lijstalinea"/>
        <w:numPr>
          <w:ilvl w:val="0"/>
          <w:numId w:val="16"/>
        </w:numPr>
        <w:tabs>
          <w:tab w:val="left" w:pos="1230"/>
        </w:tabs>
      </w:pPr>
      <w:r>
        <w:t>extra tijd en energie willen investeren in de uitvoering van het nationaal schoolprogramma onderwijs Lyts Libben</w:t>
      </w:r>
    </w:p>
    <w:p w14:paraId="62129874" w14:textId="77777777" w:rsidR="00854668" w:rsidRDefault="00854668" w:rsidP="00854668">
      <w:pPr>
        <w:pStyle w:val="Lijstalinea"/>
        <w:numPr>
          <w:ilvl w:val="0"/>
          <w:numId w:val="16"/>
        </w:numPr>
        <w:tabs>
          <w:tab w:val="left" w:pos="1230"/>
        </w:tabs>
      </w:pPr>
      <w:r>
        <w:t xml:space="preserve">zich t.a.v. de basis- en zaakvakken gaan inlezen in de nieuwe methodes en deze gedurende het schooljaar 2021-2022 gaan implementeren. </w:t>
      </w:r>
    </w:p>
    <w:p w14:paraId="7E6F7673" w14:textId="77777777" w:rsidR="00854668" w:rsidRDefault="00854668" w:rsidP="00854668">
      <w:pPr>
        <w:pStyle w:val="Lijstalinea"/>
        <w:numPr>
          <w:ilvl w:val="0"/>
          <w:numId w:val="16"/>
        </w:numPr>
        <w:tabs>
          <w:tab w:val="left" w:pos="1230"/>
        </w:tabs>
      </w:pPr>
      <w:r>
        <w:t>de aangeschafte materialen voor rekenen doelgericht gaan inzetten</w:t>
      </w:r>
    </w:p>
    <w:p w14:paraId="15201197" w14:textId="77777777" w:rsidR="00854668" w:rsidRDefault="00854668" w:rsidP="00854668">
      <w:pPr>
        <w:pStyle w:val="Lijstalinea"/>
        <w:numPr>
          <w:ilvl w:val="0"/>
          <w:numId w:val="16"/>
        </w:numPr>
        <w:tabs>
          <w:tab w:val="left" w:pos="1230"/>
        </w:tabs>
      </w:pPr>
      <w:bookmarkStart w:id="4" w:name="_Hlk72323046"/>
      <w:r>
        <w:t>zich t.a.v. de sociaal-emotionele ontwikkeling inzetten voor het vergroten van het welbevinden van individuele leerlingen en de groepsvorming</w:t>
      </w:r>
    </w:p>
    <w:bookmarkEnd w:id="4"/>
    <w:p w14:paraId="7EDE28AE" w14:textId="5831F78F" w:rsidR="00854668" w:rsidRDefault="00854668" w:rsidP="00854668">
      <w:pPr>
        <w:tabs>
          <w:tab w:val="left" w:pos="1230"/>
        </w:tabs>
        <w:rPr>
          <w:b/>
          <w:bCs/>
          <w:u w:val="single"/>
        </w:rPr>
      </w:pPr>
      <w:r>
        <w:t xml:space="preserve">De NPO gelden geven ons de kans om extra middelen en mensen in te zetten voor onze leerlingen. </w:t>
      </w:r>
      <w:r w:rsidR="00BB25C4">
        <w:br/>
      </w:r>
      <w:r w:rsidR="00BB25C4">
        <w:br/>
      </w:r>
      <w:r w:rsidR="00BB25C4" w:rsidRPr="00BB25C4">
        <w:rPr>
          <w:b/>
          <w:bCs/>
          <w:u w:val="single"/>
        </w:rPr>
        <w:t>Stap</w:t>
      </w:r>
      <w:r w:rsidR="00BB25C4">
        <w:rPr>
          <w:b/>
          <w:bCs/>
          <w:u w:val="single"/>
        </w:rPr>
        <w:t xml:space="preserve"> </w:t>
      </w:r>
      <w:r w:rsidR="00BB25C4" w:rsidRPr="00BB25C4">
        <w:rPr>
          <w:b/>
          <w:bCs/>
          <w:u w:val="single"/>
        </w:rPr>
        <w:t>8</w:t>
      </w:r>
      <w:r w:rsidRPr="00BB25C4">
        <w:rPr>
          <w:b/>
          <w:bCs/>
          <w:u w:val="single"/>
        </w:rPr>
        <w:t>:</w:t>
      </w:r>
      <w:r w:rsidRPr="007B0350">
        <w:rPr>
          <w:b/>
          <w:bCs/>
          <w:u w:val="single"/>
        </w:rPr>
        <w:t xml:space="preserve"> Keuze uit het keuzemenu en opstellen schoolprogramma</w:t>
      </w:r>
    </w:p>
    <w:p w14:paraId="2BCB987E" w14:textId="77777777" w:rsidR="00854668" w:rsidRPr="007B0350" w:rsidRDefault="00854668" w:rsidP="00854668">
      <w:pPr>
        <w:tabs>
          <w:tab w:val="left" w:pos="1230"/>
        </w:tabs>
      </w:pPr>
      <w:r w:rsidRPr="007B0350">
        <w:t xml:space="preserve">Het is belangrijk om </w:t>
      </w:r>
      <w:r>
        <w:t>de interventies in di</w:t>
      </w:r>
      <w:r w:rsidRPr="007B0350">
        <w:t xml:space="preserve">t schoolprogramma zo veel mogelijk te laten </w:t>
      </w:r>
      <w:r>
        <w:t>aansluiten</w:t>
      </w:r>
      <w:r w:rsidRPr="007B0350">
        <w:t xml:space="preserve"> in de bestaande planningscyclus van:</w:t>
      </w:r>
    </w:p>
    <w:p w14:paraId="3CA5E839" w14:textId="77777777" w:rsidR="00854668" w:rsidRPr="007B0350" w:rsidRDefault="00854668" w:rsidP="00854668">
      <w:pPr>
        <w:numPr>
          <w:ilvl w:val="0"/>
          <w:numId w:val="14"/>
        </w:numPr>
        <w:tabs>
          <w:tab w:val="left" w:pos="1230"/>
        </w:tabs>
      </w:pPr>
      <w:r w:rsidRPr="007B0350">
        <w:t xml:space="preserve">School: </w:t>
      </w:r>
      <w:r w:rsidRPr="007B0350">
        <w:tab/>
      </w:r>
      <w:r>
        <w:t>Opnemen</w:t>
      </w:r>
      <w:r w:rsidRPr="007B0350">
        <w:t xml:space="preserve"> in het jaarplan </w:t>
      </w:r>
    </w:p>
    <w:p w14:paraId="43CAB35D" w14:textId="77777777" w:rsidR="00854668" w:rsidRPr="007B0350" w:rsidRDefault="00854668" w:rsidP="00854668">
      <w:pPr>
        <w:numPr>
          <w:ilvl w:val="0"/>
          <w:numId w:val="14"/>
        </w:numPr>
        <w:tabs>
          <w:tab w:val="left" w:pos="1230"/>
        </w:tabs>
      </w:pPr>
      <w:r w:rsidRPr="007B0350">
        <w:t xml:space="preserve">Groep: </w:t>
      </w:r>
      <w:r w:rsidRPr="007B0350">
        <w:tab/>
      </w:r>
      <w:r w:rsidRPr="007B0350">
        <w:tab/>
      </w:r>
      <w:r>
        <w:t>Weekplanning PCDA</w:t>
      </w:r>
    </w:p>
    <w:p w14:paraId="7F93C92D" w14:textId="77777777" w:rsidR="00256A2C" w:rsidRDefault="00854668" w:rsidP="00854668">
      <w:pPr>
        <w:numPr>
          <w:ilvl w:val="0"/>
          <w:numId w:val="14"/>
        </w:numPr>
        <w:tabs>
          <w:tab w:val="left" w:pos="1230"/>
        </w:tabs>
      </w:pPr>
      <w:r w:rsidRPr="007B0350">
        <w:t xml:space="preserve">Leerling: </w:t>
      </w:r>
      <w:r w:rsidRPr="007B0350">
        <w:tab/>
        <w:t>Ontwikkelperspectief</w:t>
      </w:r>
    </w:p>
    <w:p w14:paraId="524FDCC3" w14:textId="6399D289" w:rsidR="00854668" w:rsidRDefault="00854668" w:rsidP="00256A2C">
      <w:pPr>
        <w:tabs>
          <w:tab w:val="left" w:pos="1230"/>
        </w:tabs>
        <w:ind w:left="720"/>
      </w:pPr>
    </w:p>
    <w:p w14:paraId="02008786" w14:textId="0A987AB0" w:rsidR="00854668" w:rsidRPr="00E11EA2" w:rsidRDefault="00854668" w:rsidP="00854668">
      <w:pPr>
        <w:tabs>
          <w:tab w:val="left" w:pos="1230"/>
        </w:tabs>
        <w:rPr>
          <w:b/>
          <w:bCs/>
        </w:rPr>
      </w:pPr>
      <w:r w:rsidRPr="006A30AC">
        <w:rPr>
          <w:b/>
          <w:bCs/>
        </w:rPr>
        <w:t xml:space="preserve">Interventies menukaart NPO </w:t>
      </w:r>
      <w:proofErr w:type="spellStart"/>
      <w:r w:rsidRPr="006A30AC">
        <w:rPr>
          <w:b/>
          <w:bCs/>
        </w:rPr>
        <w:t>o.b.s.</w:t>
      </w:r>
      <w:proofErr w:type="spellEnd"/>
      <w:r w:rsidRPr="006A30AC">
        <w:rPr>
          <w:b/>
          <w:bCs/>
        </w:rPr>
        <w:t xml:space="preserve"> Lyts Libben</w:t>
      </w:r>
    </w:p>
    <w:tbl>
      <w:tblPr>
        <w:tblStyle w:val="Tabelraster"/>
        <w:tblW w:w="0" w:type="auto"/>
        <w:tblLook w:val="04A0" w:firstRow="1" w:lastRow="0" w:firstColumn="1" w:lastColumn="0" w:noHBand="0" w:noVBand="1"/>
      </w:tblPr>
      <w:tblGrid>
        <w:gridCol w:w="9062"/>
      </w:tblGrid>
      <w:tr w:rsidR="00854668" w14:paraId="04AC0118" w14:textId="77777777" w:rsidTr="00351ECA">
        <w:tc>
          <w:tcPr>
            <w:tcW w:w="9062" w:type="dxa"/>
          </w:tcPr>
          <w:p w14:paraId="695BDFF7" w14:textId="77777777" w:rsidR="00854668" w:rsidRPr="00DC55FB" w:rsidRDefault="00854668" w:rsidP="00854668">
            <w:pPr>
              <w:pStyle w:val="Lijstalinea"/>
              <w:numPr>
                <w:ilvl w:val="0"/>
                <w:numId w:val="18"/>
              </w:numPr>
              <w:tabs>
                <w:tab w:val="left" w:pos="1230"/>
              </w:tabs>
              <w:rPr>
                <w:color w:val="BF8F00" w:themeColor="accent4" w:themeShade="BF"/>
              </w:rPr>
            </w:pPr>
            <w:r w:rsidRPr="00DC55FB">
              <w:rPr>
                <w:color w:val="BF8F00" w:themeColor="accent4" w:themeShade="BF"/>
              </w:rPr>
              <w:t>Eén op één begeleiding = sterk bewijs</w:t>
            </w:r>
          </w:p>
        </w:tc>
      </w:tr>
      <w:tr w:rsidR="00854668" w14:paraId="4353A65A" w14:textId="77777777" w:rsidTr="00351ECA">
        <w:tc>
          <w:tcPr>
            <w:tcW w:w="9062" w:type="dxa"/>
          </w:tcPr>
          <w:p w14:paraId="55B2B196" w14:textId="7DB20CB9" w:rsidR="00854668" w:rsidRDefault="00854668" w:rsidP="00351ECA">
            <w:pPr>
              <w:tabs>
                <w:tab w:val="left" w:pos="1230"/>
              </w:tabs>
            </w:pPr>
            <w:r>
              <w:t xml:space="preserve">De leerkracht geeft intensieve individuele begeleiding. We plannen dit 2 à 3 keer per week in gedurende een vaste periode (6 tot 8 weken) om tot een optimaal resultaat te komen. De leerkracht monitort de voortgang en checkt per zorgcyclus of de één op één begeleiding het gewenste resultaat heeft. </w:t>
            </w:r>
            <w:r w:rsidR="00F61581">
              <w:t xml:space="preserve">We leggen dit </w:t>
            </w:r>
            <w:r w:rsidR="00CD4B01">
              <w:t xml:space="preserve">ieder kwartaal (PDCA) </w:t>
            </w:r>
            <w:r w:rsidR="00F61581">
              <w:t xml:space="preserve">vast in het onderwijs ondersteuning groep (OOG). </w:t>
            </w:r>
          </w:p>
        </w:tc>
      </w:tr>
      <w:tr w:rsidR="00854668" w14:paraId="5472B049" w14:textId="77777777" w:rsidTr="00351ECA">
        <w:tc>
          <w:tcPr>
            <w:tcW w:w="9062" w:type="dxa"/>
          </w:tcPr>
          <w:p w14:paraId="7B21A2E2" w14:textId="77777777" w:rsidR="00854668" w:rsidRPr="00DC55FB" w:rsidRDefault="00854668" w:rsidP="00854668">
            <w:pPr>
              <w:pStyle w:val="Lijstalinea"/>
              <w:numPr>
                <w:ilvl w:val="0"/>
                <w:numId w:val="18"/>
              </w:numPr>
              <w:tabs>
                <w:tab w:val="left" w:pos="1230"/>
              </w:tabs>
              <w:rPr>
                <w:color w:val="BF8F00" w:themeColor="accent4" w:themeShade="BF"/>
              </w:rPr>
            </w:pPr>
            <w:r w:rsidRPr="00DC55FB">
              <w:rPr>
                <w:color w:val="BF8F00" w:themeColor="accent4" w:themeShade="BF"/>
              </w:rPr>
              <w:t>Individuele instructie (</w:t>
            </w:r>
            <w:proofErr w:type="spellStart"/>
            <w:r w:rsidRPr="00DC55FB">
              <w:rPr>
                <w:color w:val="BF8F00" w:themeColor="accent4" w:themeShade="BF"/>
              </w:rPr>
              <w:t>tutoring</w:t>
            </w:r>
            <w:proofErr w:type="spellEnd"/>
            <w:r w:rsidRPr="00DC55FB">
              <w:rPr>
                <w:color w:val="BF8F00" w:themeColor="accent4" w:themeShade="BF"/>
              </w:rPr>
              <w:t>)</w:t>
            </w:r>
            <w:r>
              <w:rPr>
                <w:color w:val="BF8F00" w:themeColor="accent4" w:themeShade="BF"/>
              </w:rPr>
              <w:t xml:space="preserve">  </w:t>
            </w:r>
          </w:p>
        </w:tc>
      </w:tr>
      <w:tr w:rsidR="00854668" w14:paraId="46BC95D1" w14:textId="77777777" w:rsidTr="00351ECA">
        <w:tc>
          <w:tcPr>
            <w:tcW w:w="9062" w:type="dxa"/>
          </w:tcPr>
          <w:p w14:paraId="4EE1C7D8" w14:textId="085211FA" w:rsidR="00256A2C" w:rsidRPr="00E10C82" w:rsidRDefault="00854668" w:rsidP="00CD4B01">
            <w:r>
              <w:t xml:space="preserve">De leerkracht geeft, naast de algemene instructie, individuele instructie aan leerlingen die dat nodig hebben in de vorm van individuele opdrachten en begeleiding. Iedere leerling heeft zijn eigen onderwijsbehoefte en een persoonlijke benadering. Dit is de meest effectieve vorm van instructie die we dagelijks toepassen in de instructielessen. </w:t>
            </w:r>
          </w:p>
        </w:tc>
      </w:tr>
      <w:tr w:rsidR="00854668" w14:paraId="75AA23E4" w14:textId="77777777" w:rsidTr="00351ECA">
        <w:tc>
          <w:tcPr>
            <w:tcW w:w="9062" w:type="dxa"/>
          </w:tcPr>
          <w:p w14:paraId="4BCC3F6D" w14:textId="77777777" w:rsidR="00854668" w:rsidRPr="00DC55FB" w:rsidRDefault="00854668" w:rsidP="00854668">
            <w:pPr>
              <w:pStyle w:val="Lijstalinea"/>
              <w:numPr>
                <w:ilvl w:val="0"/>
                <w:numId w:val="18"/>
              </w:numPr>
              <w:tabs>
                <w:tab w:val="left" w:pos="1230"/>
              </w:tabs>
              <w:rPr>
                <w:color w:val="BF8F00" w:themeColor="accent4" w:themeShade="BF"/>
              </w:rPr>
            </w:pPr>
            <w:r>
              <w:rPr>
                <w:color w:val="BF8F00" w:themeColor="accent4" w:themeShade="BF"/>
              </w:rPr>
              <w:lastRenderedPageBreak/>
              <w:t>Leren van en met medeleerlingen (</w:t>
            </w:r>
            <w:proofErr w:type="spellStart"/>
            <w:r>
              <w:rPr>
                <w:color w:val="BF8F00" w:themeColor="accent4" w:themeShade="BF"/>
              </w:rPr>
              <w:t>tutoring</w:t>
            </w:r>
            <w:proofErr w:type="spellEnd"/>
            <w:r>
              <w:rPr>
                <w:color w:val="BF8F00" w:themeColor="accent4" w:themeShade="BF"/>
              </w:rPr>
              <w:t>)</w:t>
            </w:r>
          </w:p>
        </w:tc>
      </w:tr>
      <w:tr w:rsidR="00854668" w14:paraId="1A42DB01" w14:textId="77777777" w:rsidTr="00351ECA">
        <w:tc>
          <w:tcPr>
            <w:tcW w:w="9062" w:type="dxa"/>
          </w:tcPr>
          <w:p w14:paraId="1B2FE63B" w14:textId="77777777" w:rsidR="00854668" w:rsidRDefault="00854668" w:rsidP="00854668">
            <w:pPr>
              <w:pStyle w:val="Lijstalinea"/>
              <w:numPr>
                <w:ilvl w:val="0"/>
                <w:numId w:val="16"/>
              </w:numPr>
            </w:pPr>
            <w:r>
              <w:t>Technisch lezen – programma Bouw: De leerlingen werken in tweetallen, waarbij we een oudere leerling koppelen aan een jongere leerling. Dit doen we 3 keer per week.</w:t>
            </w:r>
          </w:p>
          <w:p w14:paraId="17A0176A" w14:textId="77777777" w:rsidR="00854668" w:rsidRDefault="00854668" w:rsidP="00854668">
            <w:pPr>
              <w:pStyle w:val="Lijstalinea"/>
              <w:numPr>
                <w:ilvl w:val="0"/>
                <w:numId w:val="16"/>
              </w:numPr>
            </w:pPr>
            <w:r>
              <w:t xml:space="preserve">Leescircuit lezen: </w:t>
            </w:r>
            <w:proofErr w:type="spellStart"/>
            <w:r>
              <w:t>Groepsoverstijgend</w:t>
            </w:r>
            <w:proofErr w:type="spellEnd"/>
            <w:r>
              <w:t xml:space="preserve"> lezen d.m.v. het maken van niveaugroepen. We doen dit iedere dag van 8:30-9:00 uur</w:t>
            </w:r>
          </w:p>
          <w:p w14:paraId="73AEF6E6" w14:textId="77777777" w:rsidR="00854668" w:rsidRPr="00A9104F" w:rsidRDefault="00854668" w:rsidP="00854668">
            <w:pPr>
              <w:pStyle w:val="Lijstalinea"/>
              <w:numPr>
                <w:ilvl w:val="0"/>
                <w:numId w:val="16"/>
              </w:numPr>
            </w:pPr>
            <w:r>
              <w:t>Wederzijds leren: Op het leerplein zijn uitnodigende en effectieve werk/leerplekken waar kinderen samen kunnen werken en leren</w:t>
            </w:r>
          </w:p>
        </w:tc>
      </w:tr>
      <w:tr w:rsidR="00854668" w14:paraId="39207069" w14:textId="77777777" w:rsidTr="00351ECA">
        <w:tc>
          <w:tcPr>
            <w:tcW w:w="9062" w:type="dxa"/>
          </w:tcPr>
          <w:p w14:paraId="11D87C2C" w14:textId="77777777" w:rsidR="00854668" w:rsidRPr="00DC55FB" w:rsidRDefault="00854668" w:rsidP="00854668">
            <w:pPr>
              <w:pStyle w:val="Lijstalinea"/>
              <w:numPr>
                <w:ilvl w:val="0"/>
                <w:numId w:val="18"/>
              </w:numPr>
              <w:tabs>
                <w:tab w:val="left" w:pos="1230"/>
              </w:tabs>
              <w:rPr>
                <w:color w:val="BF8F00" w:themeColor="accent4" w:themeShade="BF"/>
              </w:rPr>
            </w:pPr>
            <w:r>
              <w:rPr>
                <w:color w:val="BF8F00" w:themeColor="accent4" w:themeShade="BF"/>
              </w:rPr>
              <w:t xml:space="preserve">Feedback, </w:t>
            </w:r>
            <w:proofErr w:type="spellStart"/>
            <w:r>
              <w:rPr>
                <w:color w:val="BF8F00" w:themeColor="accent4" w:themeShade="BF"/>
              </w:rPr>
              <w:t>feedup</w:t>
            </w:r>
            <w:proofErr w:type="spellEnd"/>
            <w:r>
              <w:rPr>
                <w:color w:val="BF8F00" w:themeColor="accent4" w:themeShade="BF"/>
              </w:rPr>
              <w:t xml:space="preserve"> en </w:t>
            </w:r>
            <w:proofErr w:type="spellStart"/>
            <w:r>
              <w:rPr>
                <w:color w:val="BF8F00" w:themeColor="accent4" w:themeShade="BF"/>
              </w:rPr>
              <w:t>feedforward</w:t>
            </w:r>
            <w:proofErr w:type="spellEnd"/>
          </w:p>
        </w:tc>
      </w:tr>
      <w:tr w:rsidR="00854668" w14:paraId="116D141E" w14:textId="77777777" w:rsidTr="00351ECA">
        <w:tc>
          <w:tcPr>
            <w:tcW w:w="9062" w:type="dxa"/>
          </w:tcPr>
          <w:p w14:paraId="2C85507A" w14:textId="77777777" w:rsidR="00854668" w:rsidRPr="00143C45" w:rsidRDefault="00854668" w:rsidP="00351ECA">
            <w:r>
              <w:t xml:space="preserve">Bij het geven van feedback, </w:t>
            </w:r>
            <w:proofErr w:type="spellStart"/>
            <w:r>
              <w:t>feedup</w:t>
            </w:r>
            <w:proofErr w:type="spellEnd"/>
            <w:r>
              <w:t xml:space="preserve"> en </w:t>
            </w:r>
            <w:proofErr w:type="spellStart"/>
            <w:r>
              <w:t>feedforward</w:t>
            </w:r>
            <w:proofErr w:type="spellEnd"/>
            <w:r>
              <w:t xml:space="preserve"> door de leerkracht, krijgt een leerling informatie over zijn functioneren in relatie tot de leerdoelen of -leerresultaten. De leerkracht stuurt de leerling bij om het gestelde doel te bereiken door zijn inspanning en activiteiten te koppelen aan een bepaald resultaat. We volgen bij de start van het schooljaar 2021-2022 een training over feedback, </w:t>
            </w:r>
            <w:proofErr w:type="spellStart"/>
            <w:r>
              <w:t>feedup</w:t>
            </w:r>
            <w:proofErr w:type="spellEnd"/>
            <w:r>
              <w:t xml:space="preserve"> en </w:t>
            </w:r>
            <w:proofErr w:type="spellStart"/>
            <w:r>
              <w:t>feedforward</w:t>
            </w:r>
            <w:proofErr w:type="spellEnd"/>
            <w:r>
              <w:t xml:space="preserve"> verzorgd door bureau Oudeboon Advies en passen dit gedurende het schooljaar toe in de dagelijkse onderwijspraktijk.</w:t>
            </w:r>
          </w:p>
        </w:tc>
      </w:tr>
      <w:tr w:rsidR="00854668" w14:paraId="1FE455E9" w14:textId="77777777" w:rsidTr="00351ECA">
        <w:tc>
          <w:tcPr>
            <w:tcW w:w="9062" w:type="dxa"/>
          </w:tcPr>
          <w:p w14:paraId="20A9746E" w14:textId="77777777" w:rsidR="00854668" w:rsidRPr="00DC55FB" w:rsidRDefault="00854668" w:rsidP="00854668">
            <w:pPr>
              <w:pStyle w:val="Lijstalinea"/>
              <w:numPr>
                <w:ilvl w:val="0"/>
                <w:numId w:val="18"/>
              </w:numPr>
              <w:tabs>
                <w:tab w:val="left" w:pos="1230"/>
              </w:tabs>
              <w:rPr>
                <w:color w:val="BF8F00" w:themeColor="accent4" w:themeShade="BF"/>
              </w:rPr>
            </w:pPr>
            <w:r>
              <w:rPr>
                <w:color w:val="BF8F00" w:themeColor="accent4" w:themeShade="BF"/>
              </w:rPr>
              <w:t>Interventies gericht op welbevinden en sociaal-emotionele ontwikkeling van leerlingen</w:t>
            </w:r>
          </w:p>
        </w:tc>
      </w:tr>
      <w:tr w:rsidR="00854668" w14:paraId="48F8B37B" w14:textId="77777777" w:rsidTr="00351ECA">
        <w:tc>
          <w:tcPr>
            <w:tcW w:w="9062" w:type="dxa"/>
          </w:tcPr>
          <w:p w14:paraId="15C09D18" w14:textId="77777777" w:rsidR="00854668" w:rsidRDefault="00854668" w:rsidP="00351ECA">
            <w:r>
              <w:t xml:space="preserve">Welbevinden is bevorderend voor het leren en andersom is het krijgen van goed onderwijs bevorderend voor het welbevinden van kinderen. De relatie tussen welbevinden en leerresultaten is dynamisch én wederkerig. </w:t>
            </w:r>
          </w:p>
          <w:p w14:paraId="19576635" w14:textId="77777777" w:rsidR="00854668" w:rsidRPr="0025609C" w:rsidRDefault="00854668" w:rsidP="00351ECA">
            <w:r>
              <w:t>De intern begeleider volgt een opleiding tot gedragsspecialist om het welbevinden van alle leerlingen te vergroten. Daarnaast organiseren we per groep 10 lessen kinderyoga o.l.v. een ervaren docent. Ook maken we een aanbod voor natuureducatie en kunstzinnige vorming.</w:t>
            </w:r>
          </w:p>
        </w:tc>
      </w:tr>
      <w:tr w:rsidR="00854668" w14:paraId="0C52139C" w14:textId="77777777" w:rsidTr="00351ECA">
        <w:tc>
          <w:tcPr>
            <w:tcW w:w="9062" w:type="dxa"/>
          </w:tcPr>
          <w:p w14:paraId="080A4051" w14:textId="77777777" w:rsidR="00854668" w:rsidRPr="00DC55FB" w:rsidRDefault="00854668" w:rsidP="00854668">
            <w:pPr>
              <w:pStyle w:val="Lijstalinea"/>
              <w:numPr>
                <w:ilvl w:val="0"/>
                <w:numId w:val="18"/>
              </w:numPr>
              <w:tabs>
                <w:tab w:val="left" w:pos="1230"/>
              </w:tabs>
              <w:rPr>
                <w:color w:val="BF8F00" w:themeColor="accent4" w:themeShade="BF"/>
              </w:rPr>
            </w:pPr>
            <w:r>
              <w:rPr>
                <w:color w:val="BF8F00" w:themeColor="accent4" w:themeShade="BF"/>
              </w:rPr>
              <w:t>Metacognitie en zelfregulerend leren</w:t>
            </w:r>
          </w:p>
        </w:tc>
      </w:tr>
      <w:tr w:rsidR="00854668" w14:paraId="426FE00E" w14:textId="77777777" w:rsidTr="00351ECA">
        <w:tc>
          <w:tcPr>
            <w:tcW w:w="9062" w:type="dxa"/>
          </w:tcPr>
          <w:p w14:paraId="43C6F348" w14:textId="77777777" w:rsidR="00854668" w:rsidRPr="0015649D" w:rsidRDefault="00854668" w:rsidP="00351ECA">
            <w:r>
              <w:t xml:space="preserve">Metacognitie en zelfregulerend leren zijn executieve functies die erop gericht zijn om leerlingen zelf concreter te laten nadenken over hun leerproces. Sinds het schooljaar 2020-2021 werken we in de groepen 4 t/m 8 met een weektaak. Hierop staan de lessen van de basisvakken vermeld waarbij de instructielessen specifiek zijn aangemerkt. Dagelijks plannen kinderen hun eigen werk nadat de leerkracht de tijden van de instructiemomenten heeft gedeeld met de leerlingen. De leerlingen bepalen zelf of samen in een groepje welke strategie van leren de beste aanpak is voor een bepaalde taak. Het ‘leren </w:t>
            </w:r>
            <w:proofErr w:type="spellStart"/>
            <w:r>
              <w:t>leren</w:t>
            </w:r>
            <w:proofErr w:type="spellEnd"/>
            <w:r>
              <w:t xml:space="preserve">’ staat hierin centraal. Om dit proces optimaal te laten verlopen willen we tijdens het schooljaar </w:t>
            </w:r>
            <w:proofErr w:type="spellStart"/>
            <w:r>
              <w:t>kindgesprekken</w:t>
            </w:r>
            <w:proofErr w:type="spellEnd"/>
            <w:r>
              <w:t xml:space="preserve"> gaan voeren om het zelfregulerend leren te optimaliseren. Hiervoor volgen we een training ‘Het voeren van </w:t>
            </w:r>
            <w:proofErr w:type="spellStart"/>
            <w:r>
              <w:t>kindgesprekken</w:t>
            </w:r>
            <w:proofErr w:type="spellEnd"/>
            <w:r>
              <w:t xml:space="preserve">’ van bureau Oudeboon Advies. Gedurende het schooljaar 2021-2022 implementeren we de </w:t>
            </w:r>
            <w:proofErr w:type="spellStart"/>
            <w:r>
              <w:t>kindgesprekken</w:t>
            </w:r>
            <w:proofErr w:type="spellEnd"/>
            <w:r>
              <w:t xml:space="preserve"> binnen ons dagelijks onderwijs. </w:t>
            </w:r>
          </w:p>
        </w:tc>
      </w:tr>
      <w:tr w:rsidR="00854668" w14:paraId="0B4AEE0E" w14:textId="77777777" w:rsidTr="00351ECA">
        <w:tc>
          <w:tcPr>
            <w:tcW w:w="9062" w:type="dxa"/>
          </w:tcPr>
          <w:p w14:paraId="58F35D30" w14:textId="77777777" w:rsidR="00854668" w:rsidRPr="0048075B" w:rsidRDefault="00854668" w:rsidP="00854668">
            <w:pPr>
              <w:pStyle w:val="Lijstalinea"/>
              <w:numPr>
                <w:ilvl w:val="0"/>
                <w:numId w:val="18"/>
              </w:numPr>
              <w:rPr>
                <w:color w:val="BF8F00" w:themeColor="accent4" w:themeShade="BF"/>
              </w:rPr>
            </w:pPr>
            <w:r w:rsidRPr="0048075B">
              <w:rPr>
                <w:color w:val="BF8F00" w:themeColor="accent4" w:themeShade="BF"/>
              </w:rPr>
              <w:t>Samenwerkend leren</w:t>
            </w:r>
          </w:p>
        </w:tc>
      </w:tr>
      <w:tr w:rsidR="00854668" w14:paraId="64E4EE02" w14:textId="77777777" w:rsidTr="00351ECA">
        <w:tc>
          <w:tcPr>
            <w:tcW w:w="9062" w:type="dxa"/>
          </w:tcPr>
          <w:p w14:paraId="549B4CFA" w14:textId="77777777" w:rsidR="00854668" w:rsidRPr="0048075B" w:rsidRDefault="00854668" w:rsidP="00351ECA">
            <w:r>
              <w:t xml:space="preserve">Leerlingen werken bij activiteiten of leertaken met elkaar samen in groepjes die klein genoeg zijn om iedereen aan bod te laten komen. Hier willen we anticiperen op de tegenvallende resultaten van het technisch lezen. We werken in de groepen 3 t/m 6 dagelijks al met een leescircuit. Dit leescircuit gaan we uitbreiden naar de groepen 4 t/m 8. Iedere ochtend van 8:30-9:00 uur lezen alle leerlingen van de groepen 4 t/m 8 (en na de kerstvakantie groep 3 t/m 8 </w:t>
            </w:r>
            <w:proofErr w:type="spellStart"/>
            <w:r>
              <w:t>groepsoverstijgend</w:t>
            </w:r>
            <w:proofErr w:type="spellEnd"/>
            <w:r>
              <w:t xml:space="preserve"> iedere ochtend in een leescircuit. Aan het eind van het schooljaar 2020-2021 oriënteren we ons op een methode waarin het leesonderwijs geïntegreerd wordt aangeboden met de zaakvakken. </w:t>
            </w:r>
          </w:p>
        </w:tc>
      </w:tr>
      <w:tr w:rsidR="00854668" w14:paraId="30559499" w14:textId="77777777" w:rsidTr="00351ECA">
        <w:tc>
          <w:tcPr>
            <w:tcW w:w="9062" w:type="dxa"/>
          </w:tcPr>
          <w:p w14:paraId="3D8B9EBD" w14:textId="77777777" w:rsidR="00854668" w:rsidRPr="00EA59C0" w:rsidRDefault="00854668" w:rsidP="00854668">
            <w:pPr>
              <w:pStyle w:val="Lijstalinea"/>
              <w:numPr>
                <w:ilvl w:val="0"/>
                <w:numId w:val="18"/>
              </w:numPr>
              <w:rPr>
                <w:color w:val="BF8F00" w:themeColor="accent4" w:themeShade="BF"/>
              </w:rPr>
            </w:pPr>
            <w:r>
              <w:rPr>
                <w:color w:val="BF8F00" w:themeColor="accent4" w:themeShade="BF"/>
              </w:rPr>
              <w:t>Onderwijsassistent</w:t>
            </w:r>
          </w:p>
        </w:tc>
      </w:tr>
      <w:tr w:rsidR="00854668" w14:paraId="5360A850" w14:textId="77777777" w:rsidTr="00351ECA">
        <w:tc>
          <w:tcPr>
            <w:tcW w:w="9062" w:type="dxa"/>
          </w:tcPr>
          <w:p w14:paraId="5E32868D" w14:textId="77777777" w:rsidR="00854668" w:rsidRPr="0031638A" w:rsidRDefault="00854668" w:rsidP="00351ECA">
            <w:r>
              <w:t>De combinatiegroep 1/2 start met 21 leerlingen en heeft tot het einde van het schooljaar een instroom van 7 leerlingen. Daarmee komt de groepsgrootte richting de 30 leerlingen. In de groep zit een bovengemiddeld aantal kinderen met zorg. Met dit gegeven gaan we NPO gelden reserveren voor een onderwijsassistent</w:t>
            </w:r>
          </w:p>
        </w:tc>
      </w:tr>
      <w:tr w:rsidR="00854668" w14:paraId="4DB9F787" w14:textId="77777777" w:rsidTr="00351ECA">
        <w:tc>
          <w:tcPr>
            <w:tcW w:w="9062" w:type="dxa"/>
          </w:tcPr>
          <w:p w14:paraId="3E25DDC7" w14:textId="77777777" w:rsidR="00854668" w:rsidRPr="00EE15B3" w:rsidRDefault="00854668" w:rsidP="00854668">
            <w:pPr>
              <w:pStyle w:val="Lijstalinea"/>
              <w:numPr>
                <w:ilvl w:val="0"/>
                <w:numId w:val="18"/>
              </w:numPr>
              <w:rPr>
                <w:color w:val="BF8F00" w:themeColor="accent4" w:themeShade="BF"/>
              </w:rPr>
            </w:pPr>
            <w:r>
              <w:rPr>
                <w:color w:val="BF8F00" w:themeColor="accent4" w:themeShade="BF"/>
              </w:rPr>
              <w:t>Leermiddelen</w:t>
            </w:r>
          </w:p>
        </w:tc>
      </w:tr>
      <w:tr w:rsidR="00854668" w14:paraId="6848729C" w14:textId="77777777" w:rsidTr="00351ECA">
        <w:tc>
          <w:tcPr>
            <w:tcW w:w="9062" w:type="dxa"/>
          </w:tcPr>
          <w:p w14:paraId="7259E6E2" w14:textId="77777777" w:rsidR="00854668" w:rsidRDefault="00854668" w:rsidP="00351ECA">
            <w:r>
              <w:t>We lopen er tegen aan de een aantal belangrijke leermiddelen verouderd zijn, ontbreken en/of wenselijk zijn:</w:t>
            </w:r>
          </w:p>
          <w:p w14:paraId="7DFB5B11" w14:textId="77777777" w:rsidR="00854668" w:rsidRDefault="00854668" w:rsidP="00854668">
            <w:pPr>
              <w:pStyle w:val="Lijstalinea"/>
              <w:numPr>
                <w:ilvl w:val="0"/>
                <w:numId w:val="16"/>
              </w:numPr>
            </w:pPr>
            <w:r>
              <w:t>Met sprongen vooruit</w:t>
            </w:r>
          </w:p>
          <w:p w14:paraId="2EE19BD4" w14:textId="77777777" w:rsidR="00854668" w:rsidRDefault="00854668" w:rsidP="00854668">
            <w:pPr>
              <w:pStyle w:val="Lijstalinea"/>
              <w:numPr>
                <w:ilvl w:val="0"/>
                <w:numId w:val="16"/>
              </w:numPr>
            </w:pPr>
            <w:r>
              <w:t xml:space="preserve">Blits </w:t>
            </w:r>
          </w:p>
          <w:p w14:paraId="2023E936" w14:textId="77777777" w:rsidR="00854668" w:rsidRDefault="00854668" w:rsidP="00854668">
            <w:pPr>
              <w:pStyle w:val="Lijstalinea"/>
              <w:numPr>
                <w:ilvl w:val="0"/>
                <w:numId w:val="16"/>
              </w:numPr>
            </w:pPr>
            <w:r>
              <w:lastRenderedPageBreak/>
              <w:t>Voortgezet technisch lezen in combinatie met de zaakvakken (biologie, aardrijkskunde, geschiedenis</w:t>
            </w:r>
          </w:p>
          <w:p w14:paraId="1CB68440" w14:textId="77777777" w:rsidR="00854668" w:rsidRDefault="00854668" w:rsidP="00854668">
            <w:pPr>
              <w:pStyle w:val="Lijstalinea"/>
              <w:numPr>
                <w:ilvl w:val="0"/>
                <w:numId w:val="16"/>
              </w:numPr>
            </w:pPr>
            <w:r>
              <w:t>Nieuwe rekenmethode groep 3</w:t>
            </w:r>
          </w:p>
          <w:p w14:paraId="20FC579B" w14:textId="77777777" w:rsidR="00854668" w:rsidRDefault="00854668" w:rsidP="00854668">
            <w:pPr>
              <w:pStyle w:val="Lijstalinea"/>
              <w:numPr>
                <w:ilvl w:val="0"/>
                <w:numId w:val="16"/>
              </w:numPr>
            </w:pPr>
            <w:r>
              <w:t>Rekenmaterialen ter visuele ondersteuning</w:t>
            </w:r>
          </w:p>
          <w:p w14:paraId="0BB98C4F" w14:textId="77777777" w:rsidR="00854668" w:rsidRPr="00847D89" w:rsidRDefault="00854668" w:rsidP="00351ECA">
            <w:pPr>
              <w:pStyle w:val="Lijstalinea"/>
            </w:pPr>
          </w:p>
        </w:tc>
      </w:tr>
    </w:tbl>
    <w:p w14:paraId="3E61C88D" w14:textId="0B8172FB" w:rsidR="00854668" w:rsidRDefault="00854668" w:rsidP="00854668">
      <w:pPr>
        <w:tabs>
          <w:tab w:val="left" w:pos="1230"/>
        </w:tabs>
        <w:rPr>
          <w:b/>
          <w:bCs/>
        </w:rPr>
      </w:pPr>
    </w:p>
    <w:p w14:paraId="0024BC2A" w14:textId="6EF6D6B5" w:rsidR="008A70AE" w:rsidRDefault="008A70AE" w:rsidP="00854668">
      <w:pPr>
        <w:tabs>
          <w:tab w:val="left" w:pos="1230"/>
        </w:tabs>
        <w:rPr>
          <w:b/>
          <w:bCs/>
        </w:rPr>
      </w:pPr>
      <w:proofErr w:type="spellStart"/>
      <w:r>
        <w:rPr>
          <w:b/>
          <w:bCs/>
        </w:rPr>
        <w:t>Bovenschoolse</w:t>
      </w:r>
      <w:proofErr w:type="spellEnd"/>
      <w:r>
        <w:rPr>
          <w:b/>
          <w:bCs/>
        </w:rPr>
        <w:t xml:space="preserve"> afdracht</w:t>
      </w:r>
    </w:p>
    <w:p w14:paraId="0E97E1C8" w14:textId="67E1E6F3" w:rsidR="008A70AE" w:rsidRDefault="008A70AE" w:rsidP="00854668">
      <w:pPr>
        <w:tabs>
          <w:tab w:val="left" w:pos="1230"/>
        </w:tabs>
      </w:pPr>
      <w:r>
        <w:t>Van alle scholen van ELAN Onderwijsgroep wordt verwacht dat zij 60% van de NPO gelden afdragen aan het bestuur</w:t>
      </w:r>
      <w:r w:rsidR="00DA7EF1">
        <w:t xml:space="preserve">/de organisatie. Dit betekent concreet </w:t>
      </w:r>
      <w:r w:rsidR="006252C5">
        <w:t xml:space="preserve">voor </w:t>
      </w:r>
      <w:proofErr w:type="spellStart"/>
      <w:r w:rsidR="006252C5">
        <w:t>o.b.s.</w:t>
      </w:r>
      <w:proofErr w:type="spellEnd"/>
      <w:r w:rsidR="006252C5">
        <w:t xml:space="preserve"> Lyts Libben </w:t>
      </w:r>
      <w:r w:rsidR="00474F86">
        <w:t>het volgende:</w:t>
      </w:r>
    </w:p>
    <w:tbl>
      <w:tblPr>
        <w:tblStyle w:val="Tabelraster"/>
        <w:tblW w:w="0" w:type="auto"/>
        <w:tblLook w:val="04A0" w:firstRow="1" w:lastRow="0" w:firstColumn="1" w:lastColumn="0" w:noHBand="0" w:noVBand="1"/>
      </w:tblPr>
      <w:tblGrid>
        <w:gridCol w:w="7083"/>
        <w:gridCol w:w="1979"/>
      </w:tblGrid>
      <w:tr w:rsidR="00F94BBA" w14:paraId="67428688" w14:textId="77777777" w:rsidTr="00122EEF">
        <w:tc>
          <w:tcPr>
            <w:tcW w:w="7083" w:type="dxa"/>
          </w:tcPr>
          <w:p w14:paraId="47CC819A" w14:textId="1A9A7382" w:rsidR="00F94BBA" w:rsidRDefault="00F94BBA" w:rsidP="00854668">
            <w:pPr>
              <w:tabs>
                <w:tab w:val="left" w:pos="1230"/>
              </w:tabs>
            </w:pPr>
            <w:r w:rsidRPr="00474F86">
              <w:t xml:space="preserve">Toekenning NPO </w:t>
            </w:r>
            <w:proofErr w:type="spellStart"/>
            <w:r w:rsidRPr="00474F86">
              <w:t>o.b.s.</w:t>
            </w:r>
            <w:proofErr w:type="spellEnd"/>
            <w:r w:rsidRPr="00474F86">
              <w:t xml:space="preserve"> Lyts Libben</w:t>
            </w:r>
          </w:p>
        </w:tc>
        <w:tc>
          <w:tcPr>
            <w:tcW w:w="1979" w:type="dxa"/>
          </w:tcPr>
          <w:p w14:paraId="0B94D1D5" w14:textId="2E5C8533" w:rsidR="00F94BBA" w:rsidRDefault="00F94BBA" w:rsidP="00F94BBA">
            <w:pPr>
              <w:tabs>
                <w:tab w:val="left" w:pos="1230"/>
              </w:tabs>
              <w:jc w:val="right"/>
            </w:pPr>
            <w:r w:rsidRPr="00474F86">
              <w:t>€ 66.500,00</w:t>
            </w:r>
          </w:p>
        </w:tc>
      </w:tr>
      <w:tr w:rsidR="00F94BBA" w14:paraId="7713D0A1" w14:textId="77777777" w:rsidTr="00122EEF">
        <w:tc>
          <w:tcPr>
            <w:tcW w:w="7083" w:type="dxa"/>
          </w:tcPr>
          <w:p w14:paraId="7E300B69" w14:textId="0A0A1503" w:rsidR="00F94BBA" w:rsidRDefault="00F94BBA" w:rsidP="00854668">
            <w:pPr>
              <w:tabs>
                <w:tab w:val="left" w:pos="1230"/>
              </w:tabs>
            </w:pPr>
            <w:proofErr w:type="spellStart"/>
            <w:r w:rsidRPr="00474F86">
              <w:t>Bovenschoolse</w:t>
            </w:r>
            <w:proofErr w:type="spellEnd"/>
            <w:r w:rsidRPr="00474F86">
              <w:t xml:space="preserve"> afdracht</w:t>
            </w:r>
          </w:p>
        </w:tc>
        <w:tc>
          <w:tcPr>
            <w:tcW w:w="1979" w:type="dxa"/>
          </w:tcPr>
          <w:p w14:paraId="1432AC97" w14:textId="104CE546" w:rsidR="00F94BBA" w:rsidRDefault="00F94BBA" w:rsidP="00F94BBA">
            <w:pPr>
              <w:tabs>
                <w:tab w:val="left" w:pos="1230"/>
              </w:tabs>
              <w:jc w:val="right"/>
            </w:pPr>
            <w:r w:rsidRPr="00474F86">
              <w:t>€ 33.900,00</w:t>
            </w:r>
          </w:p>
        </w:tc>
      </w:tr>
      <w:tr w:rsidR="00F94BBA" w14:paraId="6398B5D0" w14:textId="77777777" w:rsidTr="00122EEF">
        <w:tc>
          <w:tcPr>
            <w:tcW w:w="7083" w:type="dxa"/>
          </w:tcPr>
          <w:p w14:paraId="4E379E08" w14:textId="4DA4B8D0" w:rsidR="00F94BBA" w:rsidRDefault="00F94BBA" w:rsidP="00854668">
            <w:pPr>
              <w:tabs>
                <w:tab w:val="left" w:pos="1230"/>
              </w:tabs>
            </w:pPr>
            <w:r w:rsidRPr="00474F86">
              <w:t>Besteding</w:t>
            </w:r>
          </w:p>
        </w:tc>
        <w:tc>
          <w:tcPr>
            <w:tcW w:w="1979" w:type="dxa"/>
          </w:tcPr>
          <w:p w14:paraId="46B68853" w14:textId="4A5D3264" w:rsidR="00F94BBA" w:rsidRDefault="00F94BBA" w:rsidP="00F94BBA">
            <w:pPr>
              <w:tabs>
                <w:tab w:val="left" w:pos="1230"/>
              </w:tabs>
              <w:jc w:val="right"/>
            </w:pPr>
            <w:r w:rsidRPr="00474F86">
              <w:t>€ 22.600,00</w:t>
            </w:r>
          </w:p>
        </w:tc>
      </w:tr>
    </w:tbl>
    <w:p w14:paraId="3438EA4A" w14:textId="77777777" w:rsidR="00076E9D" w:rsidRPr="00076E9D" w:rsidRDefault="00474F86" w:rsidP="00854668">
      <w:pPr>
        <w:tabs>
          <w:tab w:val="left" w:pos="1230"/>
        </w:tabs>
        <w:rPr>
          <w:b/>
          <w:bCs/>
        </w:rPr>
      </w:pPr>
      <w:r w:rsidRPr="00474F86">
        <w:br/>
      </w:r>
    </w:p>
    <w:tbl>
      <w:tblPr>
        <w:tblStyle w:val="Tabelraster"/>
        <w:tblW w:w="0" w:type="auto"/>
        <w:tblLook w:val="04A0" w:firstRow="1" w:lastRow="0" w:firstColumn="1" w:lastColumn="0" w:noHBand="0" w:noVBand="1"/>
      </w:tblPr>
      <w:tblGrid>
        <w:gridCol w:w="6986"/>
        <w:gridCol w:w="2076"/>
      </w:tblGrid>
      <w:tr w:rsidR="00076E9D" w14:paraId="6D9DE240" w14:textId="77777777" w:rsidTr="009C596C">
        <w:tc>
          <w:tcPr>
            <w:tcW w:w="6986" w:type="dxa"/>
          </w:tcPr>
          <w:p w14:paraId="23D796DA" w14:textId="77777777" w:rsidR="009C596C" w:rsidRPr="009C596C" w:rsidRDefault="009C596C" w:rsidP="009C596C">
            <w:pPr>
              <w:jc w:val="center"/>
              <w:rPr>
                <w:b/>
                <w:bCs/>
                <w:sz w:val="32"/>
                <w:szCs w:val="32"/>
              </w:rPr>
            </w:pPr>
          </w:p>
          <w:p w14:paraId="460E851C" w14:textId="067A7B44" w:rsidR="00076E9D" w:rsidRDefault="00076E9D" w:rsidP="009C596C">
            <w:pPr>
              <w:jc w:val="center"/>
              <w:rPr>
                <w:sz w:val="24"/>
                <w:szCs w:val="24"/>
              </w:rPr>
            </w:pPr>
            <w:r w:rsidRPr="009C596C">
              <w:rPr>
                <w:b/>
                <w:bCs/>
                <w:sz w:val="32"/>
                <w:szCs w:val="32"/>
              </w:rPr>
              <w:t>Begroting</w:t>
            </w:r>
            <w:r w:rsidR="009C596C" w:rsidRPr="009C596C">
              <w:rPr>
                <w:b/>
                <w:bCs/>
                <w:sz w:val="32"/>
                <w:szCs w:val="32"/>
              </w:rPr>
              <w:t xml:space="preserve"> NPO 2021-2022</w:t>
            </w:r>
          </w:p>
        </w:tc>
        <w:tc>
          <w:tcPr>
            <w:tcW w:w="2076" w:type="dxa"/>
          </w:tcPr>
          <w:p w14:paraId="361563AE" w14:textId="35E7CC43" w:rsidR="00076E9D" w:rsidRDefault="00950140" w:rsidP="00351ECA">
            <w:pPr>
              <w:jc w:val="right"/>
              <w:rPr>
                <w:sz w:val="24"/>
                <w:szCs w:val="24"/>
              </w:rPr>
            </w:pPr>
            <w:r>
              <w:rPr>
                <w:noProof/>
              </w:rPr>
              <w:drawing>
                <wp:inline distT="0" distB="0" distL="0" distR="0" wp14:anchorId="1893F338" wp14:editId="7EE67837">
                  <wp:extent cx="1181100" cy="552450"/>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p>
        </w:tc>
      </w:tr>
      <w:tr w:rsidR="00076E9D" w14:paraId="0BC565DA" w14:textId="77777777" w:rsidTr="009C596C">
        <w:tc>
          <w:tcPr>
            <w:tcW w:w="6986" w:type="dxa"/>
          </w:tcPr>
          <w:p w14:paraId="6FB3D45B" w14:textId="03A62A1F" w:rsidR="00076E9D" w:rsidRPr="00BF6961" w:rsidRDefault="00076E9D" w:rsidP="00351ECA">
            <w:r w:rsidRPr="00BF6961">
              <w:t xml:space="preserve">Toekenning NPO </w:t>
            </w:r>
            <w:proofErr w:type="spellStart"/>
            <w:r w:rsidRPr="00BF6961">
              <w:t>o.b.s.</w:t>
            </w:r>
            <w:proofErr w:type="spellEnd"/>
            <w:r w:rsidRPr="00BF6961">
              <w:t xml:space="preserve"> Lyts Libben</w:t>
            </w:r>
          </w:p>
        </w:tc>
        <w:tc>
          <w:tcPr>
            <w:tcW w:w="2076" w:type="dxa"/>
          </w:tcPr>
          <w:p w14:paraId="60E6A7EF" w14:textId="544E59B3" w:rsidR="00076E9D" w:rsidRPr="00BF6961" w:rsidRDefault="00076E9D" w:rsidP="00351ECA">
            <w:pPr>
              <w:jc w:val="right"/>
            </w:pPr>
            <w:r w:rsidRPr="00BF6961">
              <w:t>€ 66.500,00</w:t>
            </w:r>
          </w:p>
        </w:tc>
      </w:tr>
      <w:tr w:rsidR="00076E9D" w14:paraId="180212BB" w14:textId="77777777" w:rsidTr="009C596C">
        <w:tc>
          <w:tcPr>
            <w:tcW w:w="6986" w:type="dxa"/>
          </w:tcPr>
          <w:p w14:paraId="5CFD9B7F" w14:textId="77777777" w:rsidR="00076E9D" w:rsidRDefault="00076E9D" w:rsidP="00351ECA">
            <w:pPr>
              <w:rPr>
                <w:sz w:val="24"/>
                <w:szCs w:val="24"/>
              </w:rPr>
            </w:pPr>
            <w:r>
              <w:t xml:space="preserve">Verplichte </w:t>
            </w:r>
            <w:proofErr w:type="spellStart"/>
            <w:r>
              <w:t>b</w:t>
            </w:r>
            <w:r w:rsidRPr="00BF6961">
              <w:t>ovenschoolse</w:t>
            </w:r>
            <w:proofErr w:type="spellEnd"/>
            <w:r w:rsidRPr="00BF6961">
              <w:t xml:space="preserve"> afdracht</w:t>
            </w:r>
            <w:r>
              <w:t xml:space="preserve"> (60%)</w:t>
            </w:r>
          </w:p>
        </w:tc>
        <w:tc>
          <w:tcPr>
            <w:tcW w:w="2076" w:type="dxa"/>
          </w:tcPr>
          <w:p w14:paraId="084346DC" w14:textId="77777777" w:rsidR="00076E9D" w:rsidRPr="00D311D0" w:rsidRDefault="00076E9D" w:rsidP="00351ECA">
            <w:pPr>
              <w:jc w:val="right"/>
              <w:rPr>
                <w:sz w:val="24"/>
                <w:szCs w:val="24"/>
              </w:rPr>
            </w:pPr>
            <w:r>
              <w:t xml:space="preserve">- </w:t>
            </w:r>
            <w:r w:rsidRPr="00BF6961">
              <w:t>€ 33.900,00</w:t>
            </w:r>
          </w:p>
        </w:tc>
      </w:tr>
      <w:tr w:rsidR="00076E9D" w14:paraId="0399888D" w14:textId="77777777" w:rsidTr="009C596C">
        <w:tc>
          <w:tcPr>
            <w:tcW w:w="6986" w:type="dxa"/>
          </w:tcPr>
          <w:p w14:paraId="22955B3D" w14:textId="77777777" w:rsidR="00076E9D" w:rsidRDefault="00076E9D" w:rsidP="00351ECA">
            <w:pPr>
              <w:rPr>
                <w:sz w:val="24"/>
                <w:szCs w:val="24"/>
              </w:rPr>
            </w:pPr>
            <w:r w:rsidRPr="00BF6961">
              <w:t>Besteding</w:t>
            </w:r>
            <w:r>
              <w:t xml:space="preserve"> </w:t>
            </w:r>
            <w:proofErr w:type="spellStart"/>
            <w:r>
              <w:t>o.b.s.</w:t>
            </w:r>
            <w:proofErr w:type="spellEnd"/>
            <w:r>
              <w:t xml:space="preserve"> Lyts Libben</w:t>
            </w:r>
          </w:p>
        </w:tc>
        <w:tc>
          <w:tcPr>
            <w:tcW w:w="2076" w:type="dxa"/>
          </w:tcPr>
          <w:p w14:paraId="56D9FBB1" w14:textId="77777777" w:rsidR="00076E9D" w:rsidRPr="00D311D0" w:rsidRDefault="00076E9D" w:rsidP="00351ECA">
            <w:pPr>
              <w:jc w:val="right"/>
              <w:rPr>
                <w:b/>
                <w:bCs/>
                <w:sz w:val="24"/>
                <w:szCs w:val="24"/>
              </w:rPr>
            </w:pPr>
            <w:r w:rsidRPr="00D311D0">
              <w:rPr>
                <w:b/>
                <w:bCs/>
              </w:rPr>
              <w:t>€ 22.600,00</w:t>
            </w:r>
          </w:p>
        </w:tc>
      </w:tr>
    </w:tbl>
    <w:p w14:paraId="34183522" w14:textId="77777777" w:rsidR="00076E9D" w:rsidRPr="00BF6961" w:rsidRDefault="00076E9D" w:rsidP="00076E9D"/>
    <w:tbl>
      <w:tblPr>
        <w:tblStyle w:val="Tabelraster"/>
        <w:tblW w:w="0" w:type="auto"/>
        <w:tblInd w:w="-5" w:type="dxa"/>
        <w:tblLook w:val="04A0" w:firstRow="1" w:lastRow="0" w:firstColumn="1" w:lastColumn="0" w:noHBand="0" w:noVBand="1"/>
      </w:tblPr>
      <w:tblGrid>
        <w:gridCol w:w="7088"/>
        <w:gridCol w:w="1979"/>
      </w:tblGrid>
      <w:tr w:rsidR="00076E9D" w14:paraId="687F9E9D" w14:textId="77777777" w:rsidTr="00351ECA">
        <w:tc>
          <w:tcPr>
            <w:tcW w:w="7088" w:type="dxa"/>
          </w:tcPr>
          <w:p w14:paraId="1FBB1DC3" w14:textId="77777777" w:rsidR="00076E9D" w:rsidRDefault="00076E9D" w:rsidP="00351ECA">
            <w:pPr>
              <w:rPr>
                <w:b/>
                <w:bCs/>
              </w:rPr>
            </w:pPr>
            <w:r>
              <w:rPr>
                <w:b/>
                <w:bCs/>
              </w:rPr>
              <w:t>Besteding NPO gelden Lyts Libben</w:t>
            </w:r>
          </w:p>
        </w:tc>
        <w:tc>
          <w:tcPr>
            <w:tcW w:w="1979" w:type="dxa"/>
          </w:tcPr>
          <w:p w14:paraId="68719575" w14:textId="77777777" w:rsidR="00076E9D" w:rsidRDefault="00076E9D" w:rsidP="00351ECA">
            <w:pPr>
              <w:jc w:val="right"/>
              <w:rPr>
                <w:b/>
                <w:bCs/>
              </w:rPr>
            </w:pPr>
            <w:r>
              <w:rPr>
                <w:b/>
                <w:bCs/>
              </w:rPr>
              <w:t>Bedrag</w:t>
            </w:r>
          </w:p>
        </w:tc>
      </w:tr>
      <w:tr w:rsidR="00076E9D" w14:paraId="11519622" w14:textId="77777777" w:rsidTr="00351ECA">
        <w:tc>
          <w:tcPr>
            <w:tcW w:w="7088" w:type="dxa"/>
          </w:tcPr>
          <w:p w14:paraId="02F4E992" w14:textId="77777777" w:rsidR="00076E9D" w:rsidRPr="00514126" w:rsidRDefault="00076E9D" w:rsidP="00351ECA">
            <w:r>
              <w:t xml:space="preserve">Extra inzet </w:t>
            </w:r>
            <w:r w:rsidRPr="00CE4F6A">
              <w:rPr>
                <w:color w:val="000000" w:themeColor="text1"/>
              </w:rPr>
              <w:t xml:space="preserve">onderwijsassistent </w:t>
            </w:r>
            <w:r>
              <w:rPr>
                <w:color w:val="000000" w:themeColor="text1"/>
              </w:rPr>
              <w:t xml:space="preserve">0.1 </w:t>
            </w:r>
          </w:p>
        </w:tc>
        <w:tc>
          <w:tcPr>
            <w:tcW w:w="1979" w:type="dxa"/>
          </w:tcPr>
          <w:p w14:paraId="08B1352C" w14:textId="77777777" w:rsidR="00076E9D" w:rsidRPr="000C067B" w:rsidRDefault="00076E9D" w:rsidP="00351ECA">
            <w:pPr>
              <w:jc w:val="right"/>
            </w:pPr>
            <w:r>
              <w:t>4355,00</w:t>
            </w:r>
          </w:p>
        </w:tc>
      </w:tr>
      <w:tr w:rsidR="00076E9D" w14:paraId="09E01F40" w14:textId="77777777" w:rsidTr="00351ECA">
        <w:tc>
          <w:tcPr>
            <w:tcW w:w="7088" w:type="dxa"/>
          </w:tcPr>
          <w:p w14:paraId="01F942DB" w14:textId="77777777" w:rsidR="00076E9D" w:rsidRDefault="00076E9D" w:rsidP="00351ECA">
            <w:r>
              <w:t>Muzieklessen</w:t>
            </w:r>
          </w:p>
        </w:tc>
        <w:tc>
          <w:tcPr>
            <w:tcW w:w="1979" w:type="dxa"/>
          </w:tcPr>
          <w:p w14:paraId="52866BBD" w14:textId="77777777" w:rsidR="00076E9D" w:rsidRDefault="00076E9D" w:rsidP="00351ECA">
            <w:pPr>
              <w:jc w:val="right"/>
            </w:pPr>
            <w:r>
              <w:t>6000,00</w:t>
            </w:r>
          </w:p>
        </w:tc>
      </w:tr>
      <w:tr w:rsidR="00076E9D" w14:paraId="3763CA18" w14:textId="77777777" w:rsidTr="00351ECA">
        <w:tc>
          <w:tcPr>
            <w:tcW w:w="7088" w:type="dxa"/>
          </w:tcPr>
          <w:p w14:paraId="761B840F" w14:textId="77777777" w:rsidR="00076E9D" w:rsidRDefault="00076E9D" w:rsidP="00351ECA">
            <w:r>
              <w:t>Aanbod nieuwe methode Blits &amp; Blink lezen en wereld</w:t>
            </w:r>
          </w:p>
        </w:tc>
        <w:tc>
          <w:tcPr>
            <w:tcW w:w="1979" w:type="dxa"/>
          </w:tcPr>
          <w:p w14:paraId="18A61AEE" w14:textId="77777777" w:rsidR="00076E9D" w:rsidRDefault="00076E9D" w:rsidP="00351ECA">
            <w:pPr>
              <w:jc w:val="right"/>
            </w:pPr>
            <w:r>
              <w:t>3932,54</w:t>
            </w:r>
          </w:p>
        </w:tc>
      </w:tr>
      <w:tr w:rsidR="00076E9D" w14:paraId="07235B7A" w14:textId="77777777" w:rsidTr="00351ECA">
        <w:tc>
          <w:tcPr>
            <w:tcW w:w="7088" w:type="dxa"/>
          </w:tcPr>
          <w:p w14:paraId="0A4CC5F3" w14:textId="77777777" w:rsidR="00076E9D" w:rsidRDefault="00076E9D" w:rsidP="00351ECA">
            <w:r>
              <w:t>Professionalisering CEDIN</w:t>
            </w:r>
          </w:p>
        </w:tc>
        <w:tc>
          <w:tcPr>
            <w:tcW w:w="1979" w:type="dxa"/>
          </w:tcPr>
          <w:p w14:paraId="3E52BCD7" w14:textId="77777777" w:rsidR="00076E9D" w:rsidRDefault="00076E9D" w:rsidP="00351ECA">
            <w:pPr>
              <w:jc w:val="right"/>
            </w:pPr>
            <w:r>
              <w:t>2957,74</w:t>
            </w:r>
          </w:p>
        </w:tc>
      </w:tr>
      <w:tr w:rsidR="00076E9D" w14:paraId="74E2CAA2" w14:textId="77777777" w:rsidTr="00351ECA">
        <w:tc>
          <w:tcPr>
            <w:tcW w:w="7088" w:type="dxa"/>
          </w:tcPr>
          <w:p w14:paraId="727902DA" w14:textId="77777777" w:rsidR="00076E9D" w:rsidRPr="00FA63D1" w:rsidRDefault="00076E9D" w:rsidP="00351ECA">
            <w:r>
              <w:t xml:space="preserve">Natuur educatie </w:t>
            </w:r>
          </w:p>
        </w:tc>
        <w:tc>
          <w:tcPr>
            <w:tcW w:w="1979" w:type="dxa"/>
          </w:tcPr>
          <w:p w14:paraId="276F537E" w14:textId="77777777" w:rsidR="00076E9D" w:rsidRPr="00214B12" w:rsidRDefault="00076E9D" w:rsidP="00351ECA">
            <w:pPr>
              <w:jc w:val="right"/>
            </w:pPr>
            <w:r>
              <w:t>1954,72</w:t>
            </w:r>
          </w:p>
        </w:tc>
      </w:tr>
      <w:tr w:rsidR="00076E9D" w14:paraId="63AECF85" w14:textId="77777777" w:rsidTr="00351ECA">
        <w:tc>
          <w:tcPr>
            <w:tcW w:w="7088" w:type="dxa"/>
          </w:tcPr>
          <w:p w14:paraId="3B849C18" w14:textId="77777777" w:rsidR="00076E9D" w:rsidRDefault="00076E9D" w:rsidP="00351ECA">
            <w:r>
              <w:t xml:space="preserve">Yogalessen </w:t>
            </w:r>
          </w:p>
        </w:tc>
        <w:tc>
          <w:tcPr>
            <w:tcW w:w="1979" w:type="dxa"/>
          </w:tcPr>
          <w:p w14:paraId="69650647" w14:textId="77777777" w:rsidR="00076E9D" w:rsidRPr="00214B12" w:rsidRDefault="00076E9D" w:rsidP="00351ECA">
            <w:pPr>
              <w:jc w:val="right"/>
            </w:pPr>
            <w:r>
              <w:t>2000,00</w:t>
            </w:r>
          </w:p>
        </w:tc>
      </w:tr>
      <w:tr w:rsidR="00076E9D" w14:paraId="78FD36E3" w14:textId="77777777" w:rsidTr="00351ECA">
        <w:tc>
          <w:tcPr>
            <w:tcW w:w="7088" w:type="dxa"/>
          </w:tcPr>
          <w:p w14:paraId="445C1994" w14:textId="77777777" w:rsidR="00076E9D" w:rsidRDefault="00076E9D" w:rsidP="00351ECA">
            <w:r>
              <w:t>Dans</w:t>
            </w:r>
          </w:p>
        </w:tc>
        <w:tc>
          <w:tcPr>
            <w:tcW w:w="1979" w:type="dxa"/>
          </w:tcPr>
          <w:p w14:paraId="1C4E0AB3" w14:textId="77777777" w:rsidR="00076E9D" w:rsidRDefault="00076E9D" w:rsidP="00351ECA">
            <w:pPr>
              <w:jc w:val="right"/>
            </w:pPr>
            <w:r>
              <w:t>1400,00</w:t>
            </w:r>
          </w:p>
        </w:tc>
      </w:tr>
      <w:tr w:rsidR="00076E9D" w14:paraId="6258B4CA" w14:textId="77777777" w:rsidTr="00351ECA">
        <w:tc>
          <w:tcPr>
            <w:tcW w:w="7088" w:type="dxa"/>
          </w:tcPr>
          <w:p w14:paraId="252F95B5" w14:textId="77777777" w:rsidR="00076E9D" w:rsidRPr="001B1D0D" w:rsidRDefault="00076E9D" w:rsidP="00351ECA">
            <w:pPr>
              <w:jc w:val="right"/>
              <w:rPr>
                <w:b/>
                <w:bCs/>
              </w:rPr>
            </w:pPr>
            <w:r w:rsidRPr="001B1D0D">
              <w:rPr>
                <w:b/>
                <w:bCs/>
              </w:rPr>
              <w:t>TOTAAL</w:t>
            </w:r>
          </w:p>
        </w:tc>
        <w:tc>
          <w:tcPr>
            <w:tcW w:w="1979" w:type="dxa"/>
          </w:tcPr>
          <w:p w14:paraId="2D8F0251" w14:textId="77777777" w:rsidR="00076E9D" w:rsidRDefault="00076E9D" w:rsidP="00351ECA">
            <w:pPr>
              <w:jc w:val="right"/>
              <w:rPr>
                <w:b/>
                <w:bCs/>
              </w:rPr>
            </w:pPr>
            <w:r w:rsidRPr="00D311D0">
              <w:rPr>
                <w:b/>
                <w:bCs/>
              </w:rPr>
              <w:t>€ 22.600,00</w:t>
            </w:r>
          </w:p>
        </w:tc>
      </w:tr>
    </w:tbl>
    <w:p w14:paraId="3790711A" w14:textId="77777777" w:rsidR="00076E9D" w:rsidRDefault="00076E9D" w:rsidP="00854668">
      <w:pPr>
        <w:tabs>
          <w:tab w:val="left" w:pos="1230"/>
        </w:tabs>
      </w:pPr>
    </w:p>
    <w:p w14:paraId="4463B5C1" w14:textId="35E89B09" w:rsidR="00DA7EF1" w:rsidRPr="008A70AE" w:rsidRDefault="00DA7EF1" w:rsidP="00854668">
      <w:pPr>
        <w:tabs>
          <w:tab w:val="left" w:pos="1230"/>
        </w:tabs>
      </w:pPr>
      <w:r>
        <w:t xml:space="preserve">Dit betekent ook dat </w:t>
      </w:r>
      <w:r w:rsidR="00781B00">
        <w:t>de plannen</w:t>
      </w:r>
      <w:r w:rsidR="00DD43A4">
        <w:t>,</w:t>
      </w:r>
      <w:r w:rsidR="00781B00">
        <w:t xml:space="preserve"> </w:t>
      </w:r>
      <w:r>
        <w:t xml:space="preserve">die wij </w:t>
      </w:r>
      <w:r w:rsidR="00B6768A">
        <w:t xml:space="preserve">hebben gemaakt </w:t>
      </w:r>
      <w:r w:rsidR="00DD43A4">
        <w:t>n.a.v. de analyse in het stappenplan NPO, betreffende</w:t>
      </w:r>
      <w:r w:rsidR="00DA7BC3">
        <w:t xml:space="preserve"> het </w:t>
      </w:r>
      <w:r w:rsidR="00B6768A">
        <w:t xml:space="preserve">welbevinden en de </w:t>
      </w:r>
      <w:r w:rsidR="00610EDE">
        <w:t xml:space="preserve">sociale- en emotionele en </w:t>
      </w:r>
      <w:r w:rsidR="00B6768A">
        <w:t>cognitieve</w:t>
      </w:r>
      <w:r w:rsidR="00610EDE">
        <w:t xml:space="preserve"> ontwikkeling </w:t>
      </w:r>
      <w:r w:rsidR="00DA7BC3">
        <w:t>onze leerlingen</w:t>
      </w:r>
      <w:r w:rsidR="00DA7BC3">
        <w:t xml:space="preserve">, </w:t>
      </w:r>
      <w:r w:rsidR="006045A7">
        <w:t xml:space="preserve">niet allemaal kunnen uitvoeren. Wij hopen deze in het tweede jaar van toekenning van de NPO-gelden wel </w:t>
      </w:r>
      <w:r w:rsidR="0036478C">
        <w:t>te</w:t>
      </w:r>
      <w:r w:rsidR="006045A7">
        <w:t xml:space="preserve"> kunnen voeren.</w:t>
      </w:r>
    </w:p>
    <w:p w14:paraId="384C1267" w14:textId="77777777" w:rsidR="00854668" w:rsidRPr="002F71C5" w:rsidRDefault="00854668" w:rsidP="00854668">
      <w:pPr>
        <w:rPr>
          <w:b/>
          <w:bCs/>
          <w:sz w:val="24"/>
          <w:szCs w:val="24"/>
        </w:rPr>
      </w:pPr>
      <w:r w:rsidRPr="007B0350">
        <w:rPr>
          <w:b/>
          <w:bCs/>
        </w:rPr>
        <w:t>Verantwoording:</w:t>
      </w:r>
    </w:p>
    <w:p w14:paraId="596AC16C" w14:textId="77777777" w:rsidR="00854668" w:rsidRPr="007B0350" w:rsidRDefault="00854668" w:rsidP="00854668">
      <w:pPr>
        <w:tabs>
          <w:tab w:val="left" w:pos="1230"/>
        </w:tabs>
      </w:pPr>
      <w:r w:rsidRPr="007B0350">
        <w:t>Scholen beantwoorden bij de start van het schooljaar 2021-2022 een aantal vragen over de scan en het schoolprogramma</w:t>
      </w:r>
    </w:p>
    <w:p w14:paraId="6F8B3B6D" w14:textId="77777777" w:rsidR="00854668" w:rsidRPr="007B0350" w:rsidRDefault="00854668" w:rsidP="00854668">
      <w:pPr>
        <w:tabs>
          <w:tab w:val="left" w:pos="1230"/>
        </w:tabs>
      </w:pPr>
      <w:r w:rsidRPr="007B0350">
        <w:t>Schoolbesturen leggen aan het eind van het schooljaar 2021-2022 verantwoording af over de uitvoering en de resultaten van het schoolprogramma en de besteding van de middelen</w:t>
      </w:r>
      <w:r>
        <w:t>.</w:t>
      </w:r>
    </w:p>
    <w:p w14:paraId="4B73B3B7" w14:textId="77777777" w:rsidR="00854668" w:rsidRDefault="00854668" w:rsidP="00854668">
      <w:pPr>
        <w:rPr>
          <w:b/>
          <w:bCs/>
          <w:sz w:val="24"/>
          <w:szCs w:val="24"/>
        </w:rPr>
      </w:pPr>
    </w:p>
    <w:p w14:paraId="17F2F37E" w14:textId="180BE2C0" w:rsidR="00854668" w:rsidRPr="002F71C5" w:rsidRDefault="00854668" w:rsidP="00950140">
      <w:pPr>
        <w:pStyle w:val="Koptekst"/>
        <w:rPr>
          <w:b/>
          <w:bCs/>
          <w:color w:val="61A13D"/>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E2557">
        <w:rPr>
          <w:b/>
          <w:bCs/>
          <w:noProof/>
          <w:sz w:val="44"/>
          <w:szCs w:val="44"/>
        </w:rPr>
        <w:lastRenderedPageBreak/>
        <w:drawing>
          <wp:anchor distT="0" distB="0" distL="114300" distR="114300" simplePos="0" relativeHeight="251664384" behindDoc="1" locked="0" layoutInCell="1" allowOverlap="1" wp14:anchorId="53624EAF" wp14:editId="7D7178B2">
            <wp:simplePos x="0" y="0"/>
            <wp:positionH relativeFrom="margin">
              <wp:posOffset>4939219</wp:posOffset>
            </wp:positionH>
            <wp:positionV relativeFrom="paragraph">
              <wp:posOffset>189</wp:posOffset>
            </wp:positionV>
            <wp:extent cx="1184400" cy="554400"/>
            <wp:effectExtent l="0" t="0" r="0" b="0"/>
            <wp:wrapTight wrapText="bothSides">
              <wp:wrapPolygon edited="0">
                <wp:start x="10076" y="0"/>
                <wp:lineTo x="4169" y="5196"/>
                <wp:lineTo x="0" y="10392"/>
                <wp:lineTo x="0" y="17814"/>
                <wp:lineTo x="695" y="20784"/>
                <wp:lineTo x="2085" y="20784"/>
                <wp:lineTo x="10076" y="20784"/>
                <wp:lineTo x="21195" y="13361"/>
                <wp:lineTo x="21195" y="10392"/>
                <wp:lineTo x="19457" y="7423"/>
                <wp:lineTo x="12161" y="0"/>
                <wp:lineTo x="10076"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4400" cy="554400"/>
                    </a:xfrm>
                    <a:prstGeom prst="rect">
                      <a:avLst/>
                    </a:prstGeom>
                    <a:noFill/>
                  </pic:spPr>
                </pic:pic>
              </a:graphicData>
            </a:graphic>
            <wp14:sizeRelH relativeFrom="margin">
              <wp14:pctWidth>0</wp14:pctWidth>
            </wp14:sizeRelH>
            <wp14:sizeRelV relativeFrom="margin">
              <wp14:pctHeight>0</wp14:pctHeight>
            </wp14:sizeRelV>
          </wp:anchor>
        </w:drawing>
      </w:r>
      <w:r w:rsidRPr="00A06FA5">
        <w:rPr>
          <w:b/>
          <w:bCs/>
          <w:color w:val="61A13D"/>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Nationaal programma Onderwijs</w:t>
      </w:r>
      <w:r>
        <w:rPr>
          <w:b/>
          <w:bCs/>
          <w:color w:val="61A13D"/>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r>
      <w:r w:rsidR="000D6BBF">
        <w:rPr>
          <w:b/>
          <w:bCs/>
          <w:sz w:val="18"/>
          <w:szCs w:val="18"/>
        </w:rPr>
        <w:t xml:space="preserve">                                                                       </w:t>
      </w:r>
      <w:r w:rsidRPr="007064C0">
        <w:rPr>
          <w:b/>
          <w:bCs/>
          <w:sz w:val="18"/>
          <w:szCs w:val="18"/>
        </w:rPr>
        <w:t>verantwoordingsdocument bestuur ELAN</w:t>
      </w:r>
    </w:p>
    <w:p w14:paraId="20C952E9" w14:textId="77777777" w:rsidR="00854668" w:rsidRDefault="00854668" w:rsidP="00854668">
      <w:r w:rsidRPr="00A11A65">
        <w:rPr>
          <w:b/>
          <w:bCs/>
          <w:sz w:val="24"/>
          <w:szCs w:val="24"/>
        </w:rPr>
        <w:t>Inleiding</w:t>
      </w:r>
      <w:r>
        <w:br/>
        <w:t xml:space="preserve">Uit landelijk onderzoek blijkt dat de leergroei van leerlingen afgenomen is in de periode van thuisonderwijs als gevolg van COVID-19. Ook is het welbevinden van leerlingen gedaald en zijn  executieve functies niet tot hun recht gekomen. Ook op Lyts Libben in Berlikum is dit zichtbaar geworden in de diepte-analyse n.a.v. de midden-toetsing CITO (maart 2021) en de tevredenheidsenquêtes die bij leerlingen, ouders en leerkrachten zijn afgenomen (maart 2021). Opvallend is dat het thuisonderwijs de bestaande problemen, die we al veel langer signaleren en zichtbaar waren, heeft vergroot. Met het Nationaal Programma Onderwijs (NPO) gaan we ons volop inzetten om voor herstel hiervan te zorgen en willen we de achterstanden inlopen. Het NPO zien wij niet als een structurele verbetering van het onderwijs, wel als kans voor duurzame verbeteringen in onze schoolontwikkeling. Onze interventies zijn daarom gericht op een duurzame schoolontwikkeling. De minister benadrukt dit ook. Ons doel van het NPO op Lyts Libben is: </w:t>
      </w:r>
      <w:r>
        <w:br/>
        <w:t>Meer leerwinst voor de leerlingen, effectief inzetten van de NPO-gelden en leer- en werkplezier.</w:t>
      </w:r>
    </w:p>
    <w:p w14:paraId="667E845E" w14:textId="77777777" w:rsidR="00854668" w:rsidRDefault="00854668" w:rsidP="00854668">
      <w:r w:rsidRPr="00A11A65">
        <w:rPr>
          <w:b/>
          <w:bCs/>
          <w:sz w:val="24"/>
          <w:szCs w:val="24"/>
        </w:rPr>
        <w:t>Analyse</w:t>
      </w:r>
      <w:r>
        <w:rPr>
          <w:b/>
          <w:bCs/>
        </w:rPr>
        <w:br/>
      </w:r>
      <w:r>
        <w:t>In het beleidsdocument NPO schoolprogramma Lyts Libben Berlikum is de schoolscan beschreven volgens het stappenplan dat door OCW is ontwikkeld. Hierin hebben we in kaart gebracht wat de brede impact van COVID-19 is geweest op onze leerlingen, welke behoeften wij en onze partners als gevolg daarvan</w:t>
      </w:r>
      <w:r w:rsidRPr="008253A4">
        <w:t xml:space="preserve"> </w:t>
      </w:r>
      <w:r>
        <w:t>hebben en welke (bewezen effectieve) interventies en/of welke externe deskundigheid van de menukaart we hebben gekozen, passend bij de huidige behoeften van onze leerlingenpopulatie voor het bereiken van ons doel.</w:t>
      </w:r>
    </w:p>
    <w:p w14:paraId="78D67F2F" w14:textId="338502B4" w:rsidR="009C596C" w:rsidRDefault="00854668" w:rsidP="00854668">
      <w:r w:rsidRPr="00A11A65">
        <w:rPr>
          <w:b/>
          <w:bCs/>
          <w:sz w:val="24"/>
          <w:szCs w:val="24"/>
        </w:rPr>
        <w:t>Interventies</w:t>
      </w:r>
      <w:r>
        <w:rPr>
          <w:b/>
          <w:bCs/>
        </w:rPr>
        <w:br/>
      </w:r>
      <w:r>
        <w:t xml:space="preserve">In het NPO schoolprogramma Lyts Libben Berlikum hebben we de volgende (bewezen effectieve) duurzame interventies opgenomen: Eén op één begeleiding,  individuele instructie, leren van medeleerlingen, feedback, </w:t>
      </w:r>
      <w:proofErr w:type="spellStart"/>
      <w:r>
        <w:t>feedup</w:t>
      </w:r>
      <w:proofErr w:type="spellEnd"/>
      <w:r>
        <w:t xml:space="preserve"> &amp; </w:t>
      </w:r>
      <w:proofErr w:type="spellStart"/>
      <w:r>
        <w:t>feedforward</w:t>
      </w:r>
      <w:proofErr w:type="spellEnd"/>
      <w:r>
        <w:t>, interventies gericht op welbevinden en sociaal-emotionele, ontwikkeling van leerlingen, metacognitie en zelfregulerend leren, samenwerkend leren, inzet onderwijsassistent en leermiddelen</w:t>
      </w:r>
    </w:p>
    <w:tbl>
      <w:tblPr>
        <w:tblStyle w:val="Tabelraster"/>
        <w:tblW w:w="0" w:type="auto"/>
        <w:tblLook w:val="04A0" w:firstRow="1" w:lastRow="0" w:firstColumn="1" w:lastColumn="0" w:noHBand="0" w:noVBand="1"/>
      </w:tblPr>
      <w:tblGrid>
        <w:gridCol w:w="6986"/>
        <w:gridCol w:w="2076"/>
      </w:tblGrid>
      <w:tr w:rsidR="009C596C" w14:paraId="6735659D" w14:textId="77777777" w:rsidTr="00351ECA">
        <w:tc>
          <w:tcPr>
            <w:tcW w:w="7083" w:type="dxa"/>
          </w:tcPr>
          <w:p w14:paraId="078596B4" w14:textId="77777777" w:rsidR="009C596C" w:rsidRDefault="009C596C" w:rsidP="009C596C">
            <w:pPr>
              <w:jc w:val="center"/>
              <w:rPr>
                <w:b/>
                <w:bCs/>
                <w:sz w:val="32"/>
                <w:szCs w:val="32"/>
              </w:rPr>
            </w:pPr>
          </w:p>
          <w:p w14:paraId="03EF8461" w14:textId="0B7E4E11" w:rsidR="009C596C" w:rsidRDefault="009C596C" w:rsidP="009C596C">
            <w:pPr>
              <w:jc w:val="center"/>
              <w:rPr>
                <w:sz w:val="24"/>
                <w:szCs w:val="24"/>
              </w:rPr>
            </w:pPr>
            <w:r w:rsidRPr="009C596C">
              <w:rPr>
                <w:b/>
                <w:bCs/>
                <w:sz w:val="32"/>
                <w:szCs w:val="32"/>
              </w:rPr>
              <w:t>Begroting NPO 2021-2022</w:t>
            </w:r>
          </w:p>
        </w:tc>
        <w:tc>
          <w:tcPr>
            <w:tcW w:w="1979" w:type="dxa"/>
          </w:tcPr>
          <w:p w14:paraId="16B635AA" w14:textId="2DB3826E" w:rsidR="009C596C" w:rsidRDefault="009C596C" w:rsidP="00351ECA">
            <w:pPr>
              <w:jc w:val="right"/>
              <w:rPr>
                <w:sz w:val="24"/>
                <w:szCs w:val="24"/>
              </w:rPr>
            </w:pPr>
            <w:r>
              <w:rPr>
                <w:noProof/>
              </w:rPr>
              <w:drawing>
                <wp:inline distT="0" distB="0" distL="0" distR="0" wp14:anchorId="5A9F7F64" wp14:editId="33E6F978">
                  <wp:extent cx="1181100" cy="552450"/>
                  <wp:effectExtent l="0" t="0" r="0" b="0"/>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p>
        </w:tc>
      </w:tr>
      <w:tr w:rsidR="009C596C" w14:paraId="79BE4809" w14:textId="77777777" w:rsidTr="00351ECA">
        <w:tc>
          <w:tcPr>
            <w:tcW w:w="7083" w:type="dxa"/>
          </w:tcPr>
          <w:p w14:paraId="3500321A" w14:textId="788CE877" w:rsidR="009C596C" w:rsidRPr="00BF6961" w:rsidRDefault="009C596C" w:rsidP="00351ECA">
            <w:r w:rsidRPr="00BF6961">
              <w:t xml:space="preserve">Toekenning NPO </w:t>
            </w:r>
            <w:proofErr w:type="spellStart"/>
            <w:r w:rsidRPr="00BF6961">
              <w:t>o.b.s.</w:t>
            </w:r>
            <w:proofErr w:type="spellEnd"/>
            <w:r w:rsidRPr="00BF6961">
              <w:t xml:space="preserve"> Lyts Libben</w:t>
            </w:r>
          </w:p>
        </w:tc>
        <w:tc>
          <w:tcPr>
            <w:tcW w:w="1979" w:type="dxa"/>
          </w:tcPr>
          <w:p w14:paraId="638ED640" w14:textId="631DBF41" w:rsidR="009C596C" w:rsidRPr="00BF6961" w:rsidRDefault="009C596C" w:rsidP="00351ECA">
            <w:pPr>
              <w:jc w:val="right"/>
            </w:pPr>
            <w:r w:rsidRPr="00BF6961">
              <w:t>€ 66.500,00</w:t>
            </w:r>
          </w:p>
        </w:tc>
      </w:tr>
      <w:tr w:rsidR="009C596C" w14:paraId="48833B74" w14:textId="77777777" w:rsidTr="00351ECA">
        <w:tc>
          <w:tcPr>
            <w:tcW w:w="7083" w:type="dxa"/>
          </w:tcPr>
          <w:p w14:paraId="06883458" w14:textId="77777777" w:rsidR="009C596C" w:rsidRDefault="009C596C" w:rsidP="00351ECA">
            <w:pPr>
              <w:rPr>
                <w:sz w:val="24"/>
                <w:szCs w:val="24"/>
              </w:rPr>
            </w:pPr>
            <w:r>
              <w:t xml:space="preserve">Verplichte </w:t>
            </w:r>
            <w:proofErr w:type="spellStart"/>
            <w:r>
              <w:t>b</w:t>
            </w:r>
            <w:r w:rsidRPr="00BF6961">
              <w:t>ovenschoolse</w:t>
            </w:r>
            <w:proofErr w:type="spellEnd"/>
            <w:r w:rsidRPr="00BF6961">
              <w:t xml:space="preserve"> afdracht</w:t>
            </w:r>
            <w:r>
              <w:t xml:space="preserve"> (60%)</w:t>
            </w:r>
          </w:p>
        </w:tc>
        <w:tc>
          <w:tcPr>
            <w:tcW w:w="1979" w:type="dxa"/>
          </w:tcPr>
          <w:p w14:paraId="324CD48F" w14:textId="77777777" w:rsidR="009C596C" w:rsidRPr="00D311D0" w:rsidRDefault="009C596C" w:rsidP="00351ECA">
            <w:pPr>
              <w:jc w:val="right"/>
              <w:rPr>
                <w:sz w:val="24"/>
                <w:szCs w:val="24"/>
              </w:rPr>
            </w:pPr>
            <w:r>
              <w:t xml:space="preserve">- </w:t>
            </w:r>
            <w:r w:rsidRPr="00BF6961">
              <w:t>€ 33.900,00</w:t>
            </w:r>
          </w:p>
        </w:tc>
      </w:tr>
      <w:tr w:rsidR="009C596C" w14:paraId="74753A6A" w14:textId="77777777" w:rsidTr="00351ECA">
        <w:tc>
          <w:tcPr>
            <w:tcW w:w="7083" w:type="dxa"/>
          </w:tcPr>
          <w:p w14:paraId="6D8CB23F" w14:textId="77777777" w:rsidR="009C596C" w:rsidRDefault="009C596C" w:rsidP="00351ECA">
            <w:pPr>
              <w:rPr>
                <w:sz w:val="24"/>
                <w:szCs w:val="24"/>
              </w:rPr>
            </w:pPr>
            <w:r w:rsidRPr="00BF6961">
              <w:t>Besteding</w:t>
            </w:r>
            <w:r>
              <w:t xml:space="preserve"> </w:t>
            </w:r>
            <w:proofErr w:type="spellStart"/>
            <w:r>
              <w:t>o.b.s.</w:t>
            </w:r>
            <w:proofErr w:type="spellEnd"/>
            <w:r>
              <w:t xml:space="preserve"> Lyts Libben</w:t>
            </w:r>
          </w:p>
        </w:tc>
        <w:tc>
          <w:tcPr>
            <w:tcW w:w="1979" w:type="dxa"/>
          </w:tcPr>
          <w:p w14:paraId="499F0450" w14:textId="77777777" w:rsidR="009C596C" w:rsidRPr="00D311D0" w:rsidRDefault="009C596C" w:rsidP="00351ECA">
            <w:pPr>
              <w:jc w:val="right"/>
              <w:rPr>
                <w:b/>
                <w:bCs/>
                <w:sz w:val="24"/>
                <w:szCs w:val="24"/>
              </w:rPr>
            </w:pPr>
            <w:r w:rsidRPr="00D311D0">
              <w:rPr>
                <w:b/>
                <w:bCs/>
              </w:rPr>
              <w:t>€ 22.600,00</w:t>
            </w:r>
          </w:p>
        </w:tc>
      </w:tr>
    </w:tbl>
    <w:p w14:paraId="504EEE0A" w14:textId="77777777" w:rsidR="009C596C" w:rsidRPr="00BF6961" w:rsidRDefault="009C596C" w:rsidP="009C596C"/>
    <w:tbl>
      <w:tblPr>
        <w:tblStyle w:val="Tabelraster"/>
        <w:tblW w:w="0" w:type="auto"/>
        <w:tblInd w:w="-5" w:type="dxa"/>
        <w:tblLook w:val="04A0" w:firstRow="1" w:lastRow="0" w:firstColumn="1" w:lastColumn="0" w:noHBand="0" w:noVBand="1"/>
      </w:tblPr>
      <w:tblGrid>
        <w:gridCol w:w="7088"/>
        <w:gridCol w:w="1979"/>
      </w:tblGrid>
      <w:tr w:rsidR="009C596C" w14:paraId="07ED250B" w14:textId="77777777" w:rsidTr="00351ECA">
        <w:tc>
          <w:tcPr>
            <w:tcW w:w="7088" w:type="dxa"/>
          </w:tcPr>
          <w:p w14:paraId="7F0EE772" w14:textId="77777777" w:rsidR="009C596C" w:rsidRDefault="009C596C" w:rsidP="00351ECA">
            <w:pPr>
              <w:rPr>
                <w:b/>
                <w:bCs/>
              </w:rPr>
            </w:pPr>
            <w:r>
              <w:rPr>
                <w:b/>
                <w:bCs/>
              </w:rPr>
              <w:t>Besteding NPO gelden Lyts Libben</w:t>
            </w:r>
          </w:p>
        </w:tc>
        <w:tc>
          <w:tcPr>
            <w:tcW w:w="1979" w:type="dxa"/>
          </w:tcPr>
          <w:p w14:paraId="79D1FD3E" w14:textId="77777777" w:rsidR="009C596C" w:rsidRDefault="009C596C" w:rsidP="00351ECA">
            <w:pPr>
              <w:jc w:val="right"/>
              <w:rPr>
                <w:b/>
                <w:bCs/>
              </w:rPr>
            </w:pPr>
            <w:r>
              <w:rPr>
                <w:b/>
                <w:bCs/>
              </w:rPr>
              <w:t>Bedrag</w:t>
            </w:r>
          </w:p>
        </w:tc>
      </w:tr>
      <w:tr w:rsidR="009C596C" w14:paraId="105F9062" w14:textId="77777777" w:rsidTr="00351ECA">
        <w:tc>
          <w:tcPr>
            <w:tcW w:w="7088" w:type="dxa"/>
          </w:tcPr>
          <w:p w14:paraId="2FB2D1AB" w14:textId="77777777" w:rsidR="009C596C" w:rsidRPr="00514126" w:rsidRDefault="009C596C" w:rsidP="00351ECA">
            <w:r>
              <w:t xml:space="preserve">Extra inzet </w:t>
            </w:r>
            <w:r w:rsidRPr="00CE4F6A">
              <w:rPr>
                <w:color w:val="000000" w:themeColor="text1"/>
              </w:rPr>
              <w:t xml:space="preserve">onderwijsassistent </w:t>
            </w:r>
            <w:r>
              <w:rPr>
                <w:color w:val="000000" w:themeColor="text1"/>
              </w:rPr>
              <w:t xml:space="preserve">0.1 </w:t>
            </w:r>
          </w:p>
        </w:tc>
        <w:tc>
          <w:tcPr>
            <w:tcW w:w="1979" w:type="dxa"/>
          </w:tcPr>
          <w:p w14:paraId="7A224936" w14:textId="77777777" w:rsidR="009C596C" w:rsidRPr="000C067B" w:rsidRDefault="009C596C" w:rsidP="00351ECA">
            <w:pPr>
              <w:jc w:val="right"/>
            </w:pPr>
            <w:r>
              <w:t>4355,00</w:t>
            </w:r>
          </w:p>
        </w:tc>
      </w:tr>
      <w:tr w:rsidR="009C596C" w14:paraId="3E6FC3EF" w14:textId="77777777" w:rsidTr="00351ECA">
        <w:tc>
          <w:tcPr>
            <w:tcW w:w="7088" w:type="dxa"/>
          </w:tcPr>
          <w:p w14:paraId="3D32CB81" w14:textId="77777777" w:rsidR="009C596C" w:rsidRDefault="009C596C" w:rsidP="00351ECA">
            <w:r>
              <w:t>Muzieklessen</w:t>
            </w:r>
          </w:p>
        </w:tc>
        <w:tc>
          <w:tcPr>
            <w:tcW w:w="1979" w:type="dxa"/>
          </w:tcPr>
          <w:p w14:paraId="60B5EDC7" w14:textId="77777777" w:rsidR="009C596C" w:rsidRDefault="009C596C" w:rsidP="00351ECA">
            <w:pPr>
              <w:jc w:val="right"/>
            </w:pPr>
            <w:r>
              <w:t>6000,00</w:t>
            </w:r>
          </w:p>
        </w:tc>
      </w:tr>
      <w:tr w:rsidR="009C596C" w14:paraId="3E9FA205" w14:textId="77777777" w:rsidTr="00351ECA">
        <w:tc>
          <w:tcPr>
            <w:tcW w:w="7088" w:type="dxa"/>
          </w:tcPr>
          <w:p w14:paraId="60BC7D17" w14:textId="77777777" w:rsidR="009C596C" w:rsidRDefault="009C596C" w:rsidP="00351ECA">
            <w:r>
              <w:t>Aanbod nieuwe methode Blits &amp; Blink lezen en wereld</w:t>
            </w:r>
          </w:p>
        </w:tc>
        <w:tc>
          <w:tcPr>
            <w:tcW w:w="1979" w:type="dxa"/>
          </w:tcPr>
          <w:p w14:paraId="3A17D052" w14:textId="77777777" w:rsidR="009C596C" w:rsidRDefault="009C596C" w:rsidP="00351ECA">
            <w:pPr>
              <w:jc w:val="right"/>
            </w:pPr>
            <w:r>
              <w:t>3932,54</w:t>
            </w:r>
          </w:p>
        </w:tc>
      </w:tr>
      <w:tr w:rsidR="009C596C" w14:paraId="6646E618" w14:textId="77777777" w:rsidTr="00351ECA">
        <w:tc>
          <w:tcPr>
            <w:tcW w:w="7088" w:type="dxa"/>
          </w:tcPr>
          <w:p w14:paraId="0D17778E" w14:textId="77777777" w:rsidR="009C596C" w:rsidRDefault="009C596C" w:rsidP="00351ECA">
            <w:r>
              <w:t>Professionalisering CEDIN</w:t>
            </w:r>
          </w:p>
        </w:tc>
        <w:tc>
          <w:tcPr>
            <w:tcW w:w="1979" w:type="dxa"/>
          </w:tcPr>
          <w:p w14:paraId="58523EFA" w14:textId="77777777" w:rsidR="009C596C" w:rsidRDefault="009C596C" w:rsidP="00351ECA">
            <w:pPr>
              <w:jc w:val="right"/>
            </w:pPr>
            <w:r>
              <w:t>2957,74</w:t>
            </w:r>
          </w:p>
        </w:tc>
      </w:tr>
      <w:tr w:rsidR="009C596C" w14:paraId="2DF6FEAC" w14:textId="77777777" w:rsidTr="00351ECA">
        <w:tc>
          <w:tcPr>
            <w:tcW w:w="7088" w:type="dxa"/>
          </w:tcPr>
          <w:p w14:paraId="48F6086D" w14:textId="77777777" w:rsidR="009C596C" w:rsidRPr="00FA63D1" w:rsidRDefault="009C596C" w:rsidP="00351ECA">
            <w:r>
              <w:t xml:space="preserve">Natuur educatie </w:t>
            </w:r>
          </w:p>
        </w:tc>
        <w:tc>
          <w:tcPr>
            <w:tcW w:w="1979" w:type="dxa"/>
          </w:tcPr>
          <w:p w14:paraId="21AE120B" w14:textId="77777777" w:rsidR="009C596C" w:rsidRPr="00214B12" w:rsidRDefault="009C596C" w:rsidP="00351ECA">
            <w:pPr>
              <w:jc w:val="right"/>
            </w:pPr>
            <w:r>
              <w:t>1954,72</w:t>
            </w:r>
          </w:p>
        </w:tc>
      </w:tr>
      <w:tr w:rsidR="009C596C" w14:paraId="73A6EE91" w14:textId="77777777" w:rsidTr="00351ECA">
        <w:tc>
          <w:tcPr>
            <w:tcW w:w="7088" w:type="dxa"/>
          </w:tcPr>
          <w:p w14:paraId="7794DBAE" w14:textId="77777777" w:rsidR="009C596C" w:rsidRDefault="009C596C" w:rsidP="00351ECA">
            <w:r>
              <w:t xml:space="preserve">Yogalessen </w:t>
            </w:r>
          </w:p>
        </w:tc>
        <w:tc>
          <w:tcPr>
            <w:tcW w:w="1979" w:type="dxa"/>
          </w:tcPr>
          <w:p w14:paraId="24BCA231" w14:textId="77777777" w:rsidR="009C596C" w:rsidRPr="00214B12" w:rsidRDefault="009C596C" w:rsidP="00351ECA">
            <w:pPr>
              <w:jc w:val="right"/>
            </w:pPr>
            <w:r>
              <w:t>2000,00</w:t>
            </w:r>
          </w:p>
        </w:tc>
      </w:tr>
      <w:tr w:rsidR="009C596C" w14:paraId="6210C6DF" w14:textId="77777777" w:rsidTr="00351ECA">
        <w:tc>
          <w:tcPr>
            <w:tcW w:w="7088" w:type="dxa"/>
          </w:tcPr>
          <w:p w14:paraId="661B166D" w14:textId="77777777" w:rsidR="009C596C" w:rsidRDefault="009C596C" w:rsidP="00351ECA">
            <w:r>
              <w:t>Dans</w:t>
            </w:r>
          </w:p>
        </w:tc>
        <w:tc>
          <w:tcPr>
            <w:tcW w:w="1979" w:type="dxa"/>
          </w:tcPr>
          <w:p w14:paraId="38384736" w14:textId="77777777" w:rsidR="009C596C" w:rsidRDefault="009C596C" w:rsidP="00351ECA">
            <w:pPr>
              <w:jc w:val="right"/>
            </w:pPr>
            <w:r>
              <w:t>1400,00</w:t>
            </w:r>
          </w:p>
        </w:tc>
      </w:tr>
      <w:tr w:rsidR="009C596C" w14:paraId="6E9ADE11" w14:textId="77777777" w:rsidTr="00351ECA">
        <w:tc>
          <w:tcPr>
            <w:tcW w:w="7088" w:type="dxa"/>
          </w:tcPr>
          <w:p w14:paraId="38AA3433" w14:textId="77777777" w:rsidR="009C596C" w:rsidRPr="001B1D0D" w:rsidRDefault="009C596C" w:rsidP="00351ECA">
            <w:pPr>
              <w:jc w:val="right"/>
              <w:rPr>
                <w:b/>
                <w:bCs/>
              </w:rPr>
            </w:pPr>
            <w:r w:rsidRPr="001B1D0D">
              <w:rPr>
                <w:b/>
                <w:bCs/>
              </w:rPr>
              <w:t>TOTAAL</w:t>
            </w:r>
          </w:p>
        </w:tc>
        <w:tc>
          <w:tcPr>
            <w:tcW w:w="1979" w:type="dxa"/>
          </w:tcPr>
          <w:p w14:paraId="74A16489" w14:textId="77777777" w:rsidR="009C596C" w:rsidRDefault="009C596C" w:rsidP="00351ECA">
            <w:pPr>
              <w:jc w:val="right"/>
              <w:rPr>
                <w:b/>
                <w:bCs/>
              </w:rPr>
            </w:pPr>
            <w:r w:rsidRPr="00D311D0">
              <w:rPr>
                <w:b/>
                <w:bCs/>
              </w:rPr>
              <w:t>€ 22.600,00</w:t>
            </w:r>
          </w:p>
        </w:tc>
      </w:tr>
    </w:tbl>
    <w:p w14:paraId="653A2D7A" w14:textId="77777777" w:rsidR="009C596C" w:rsidRDefault="009C596C" w:rsidP="00854668"/>
    <w:sectPr w:rsidR="009C596C" w:rsidSect="009C1E2D">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1558" w14:textId="77777777" w:rsidR="001A31D5" w:rsidRDefault="001A31D5" w:rsidP="005E6FB0">
      <w:pPr>
        <w:spacing w:after="0" w:line="240" w:lineRule="auto"/>
      </w:pPr>
      <w:r>
        <w:separator/>
      </w:r>
    </w:p>
  </w:endnote>
  <w:endnote w:type="continuationSeparator" w:id="0">
    <w:p w14:paraId="3A25DF65" w14:textId="77777777" w:rsidR="001A31D5" w:rsidRDefault="001A31D5" w:rsidP="005E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54701"/>
      <w:docPartObj>
        <w:docPartGallery w:val="Page Numbers (Bottom of Page)"/>
        <w:docPartUnique/>
      </w:docPartObj>
    </w:sdtPr>
    <w:sdtEndPr/>
    <w:sdtContent>
      <w:p w14:paraId="77F04F92" w14:textId="77777777" w:rsidR="00D02553" w:rsidRDefault="00DD4F7D">
        <w:pPr>
          <w:pStyle w:val="Voettekst"/>
          <w:jc w:val="right"/>
        </w:pPr>
        <w:r>
          <w:fldChar w:fldCharType="begin"/>
        </w:r>
        <w:r>
          <w:instrText>PAGE   \* MERGEFORMAT</w:instrText>
        </w:r>
        <w:r>
          <w:fldChar w:fldCharType="separate"/>
        </w:r>
        <w:r>
          <w:t>2</w:t>
        </w:r>
        <w:r>
          <w:fldChar w:fldCharType="end"/>
        </w:r>
      </w:p>
    </w:sdtContent>
  </w:sdt>
  <w:p w14:paraId="5929924B" w14:textId="77777777" w:rsidR="00D02553" w:rsidRDefault="001A31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B428" w14:textId="77777777" w:rsidR="001A31D5" w:rsidRDefault="001A31D5" w:rsidP="005E6FB0">
      <w:pPr>
        <w:spacing w:after="0" w:line="240" w:lineRule="auto"/>
      </w:pPr>
      <w:r>
        <w:separator/>
      </w:r>
    </w:p>
  </w:footnote>
  <w:footnote w:type="continuationSeparator" w:id="0">
    <w:p w14:paraId="542BA34B" w14:textId="77777777" w:rsidR="001A31D5" w:rsidRDefault="001A31D5" w:rsidP="005E6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07B"/>
    <w:multiLevelType w:val="hybridMultilevel"/>
    <w:tmpl w:val="78BE7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7C209E"/>
    <w:multiLevelType w:val="hybridMultilevel"/>
    <w:tmpl w:val="053AF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041BC"/>
    <w:multiLevelType w:val="hybridMultilevel"/>
    <w:tmpl w:val="AA9CB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130974"/>
    <w:multiLevelType w:val="hybridMultilevel"/>
    <w:tmpl w:val="D2800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E27F25"/>
    <w:multiLevelType w:val="hybridMultilevel"/>
    <w:tmpl w:val="AB3E01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475055"/>
    <w:multiLevelType w:val="hybridMultilevel"/>
    <w:tmpl w:val="C9009DA8"/>
    <w:lvl w:ilvl="0" w:tplc="87D68070">
      <w:start w:val="2"/>
      <w:numFmt w:val="bullet"/>
      <w:lvlText w:val=""/>
      <w:lvlJc w:val="left"/>
      <w:pPr>
        <w:ind w:left="405" w:hanging="360"/>
      </w:pPr>
      <w:rPr>
        <w:rFonts w:ascii="Wingdings" w:eastAsiaTheme="minorHAnsi" w:hAnsi="Wingdings"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6" w15:restartNumberingAfterBreak="0">
    <w:nsid w:val="28272231"/>
    <w:multiLevelType w:val="hybridMultilevel"/>
    <w:tmpl w:val="3B548564"/>
    <w:lvl w:ilvl="0" w:tplc="E1B0A8C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5954BB7"/>
    <w:multiLevelType w:val="hybridMultilevel"/>
    <w:tmpl w:val="EADA4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F662D2"/>
    <w:multiLevelType w:val="hybridMultilevel"/>
    <w:tmpl w:val="7388B14C"/>
    <w:lvl w:ilvl="0" w:tplc="01DE085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6C43BC5"/>
    <w:multiLevelType w:val="hybridMultilevel"/>
    <w:tmpl w:val="4E4C46F8"/>
    <w:lvl w:ilvl="0" w:tplc="17A09E7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F1471C"/>
    <w:multiLevelType w:val="hybridMultilevel"/>
    <w:tmpl w:val="02026684"/>
    <w:lvl w:ilvl="0" w:tplc="A238D9B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5222B5"/>
    <w:multiLevelType w:val="hybridMultilevel"/>
    <w:tmpl w:val="4B2A0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1571F9"/>
    <w:multiLevelType w:val="hybridMultilevel"/>
    <w:tmpl w:val="B658E14C"/>
    <w:lvl w:ilvl="0" w:tplc="E79E167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422A2F"/>
    <w:multiLevelType w:val="hybridMultilevel"/>
    <w:tmpl w:val="C592169E"/>
    <w:lvl w:ilvl="0" w:tplc="0694CA5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D80345"/>
    <w:multiLevelType w:val="hybridMultilevel"/>
    <w:tmpl w:val="FCAE5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9866A4"/>
    <w:multiLevelType w:val="hybridMultilevel"/>
    <w:tmpl w:val="6960E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9118A8"/>
    <w:multiLevelType w:val="hybridMultilevel"/>
    <w:tmpl w:val="86A620F4"/>
    <w:lvl w:ilvl="0" w:tplc="4642A34A">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DA7336"/>
    <w:multiLevelType w:val="hybridMultilevel"/>
    <w:tmpl w:val="B1EE7AD0"/>
    <w:lvl w:ilvl="0" w:tplc="A5D8B91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16"/>
  </w:num>
  <w:num w:numId="2">
    <w:abstractNumId w:val="4"/>
  </w:num>
  <w:num w:numId="3">
    <w:abstractNumId w:val="9"/>
  </w:num>
  <w:num w:numId="4">
    <w:abstractNumId w:val="6"/>
  </w:num>
  <w:num w:numId="5">
    <w:abstractNumId w:val="8"/>
  </w:num>
  <w:num w:numId="6">
    <w:abstractNumId w:val="12"/>
  </w:num>
  <w:num w:numId="7">
    <w:abstractNumId w:val="10"/>
  </w:num>
  <w:num w:numId="8">
    <w:abstractNumId w:val="11"/>
  </w:num>
  <w:num w:numId="9">
    <w:abstractNumId w:val="1"/>
  </w:num>
  <w:num w:numId="10">
    <w:abstractNumId w:val="15"/>
  </w:num>
  <w:num w:numId="11">
    <w:abstractNumId w:val="2"/>
  </w:num>
  <w:num w:numId="12">
    <w:abstractNumId w:val="7"/>
  </w:num>
  <w:num w:numId="13">
    <w:abstractNumId w:val="14"/>
  </w:num>
  <w:num w:numId="14">
    <w:abstractNumId w:val="3"/>
  </w:num>
  <w:num w:numId="15">
    <w:abstractNumId w:val="17"/>
  </w:num>
  <w:num w:numId="16">
    <w:abstractNumId w:val="13"/>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05"/>
    <w:rsid w:val="00036907"/>
    <w:rsid w:val="0005336B"/>
    <w:rsid w:val="00076E9D"/>
    <w:rsid w:val="00092132"/>
    <w:rsid w:val="000943EA"/>
    <w:rsid w:val="000A0EE0"/>
    <w:rsid w:val="000A6CC3"/>
    <w:rsid w:val="000D6BBF"/>
    <w:rsid w:val="000F37AE"/>
    <w:rsid w:val="00122EEF"/>
    <w:rsid w:val="00144AAD"/>
    <w:rsid w:val="0014725E"/>
    <w:rsid w:val="0015787D"/>
    <w:rsid w:val="00164AA2"/>
    <w:rsid w:val="00171ADE"/>
    <w:rsid w:val="00190D47"/>
    <w:rsid w:val="001A31D5"/>
    <w:rsid w:val="001B34E9"/>
    <w:rsid w:val="002379E4"/>
    <w:rsid w:val="00250704"/>
    <w:rsid w:val="00256A2C"/>
    <w:rsid w:val="00264897"/>
    <w:rsid w:val="00280F48"/>
    <w:rsid w:val="0028545B"/>
    <w:rsid w:val="002A65CF"/>
    <w:rsid w:val="002F2386"/>
    <w:rsid w:val="003066C5"/>
    <w:rsid w:val="003122CE"/>
    <w:rsid w:val="0031404D"/>
    <w:rsid w:val="003152B6"/>
    <w:rsid w:val="003374CA"/>
    <w:rsid w:val="003420E7"/>
    <w:rsid w:val="00363648"/>
    <w:rsid w:val="0036478C"/>
    <w:rsid w:val="003A1994"/>
    <w:rsid w:val="003B6E9F"/>
    <w:rsid w:val="003C419C"/>
    <w:rsid w:val="003E6A19"/>
    <w:rsid w:val="003F46EF"/>
    <w:rsid w:val="0041413C"/>
    <w:rsid w:val="00420E11"/>
    <w:rsid w:val="00421833"/>
    <w:rsid w:val="004355C3"/>
    <w:rsid w:val="004657B6"/>
    <w:rsid w:val="00474F86"/>
    <w:rsid w:val="0047531B"/>
    <w:rsid w:val="00480A52"/>
    <w:rsid w:val="004B40B6"/>
    <w:rsid w:val="004C2E06"/>
    <w:rsid w:val="005246BE"/>
    <w:rsid w:val="005429A5"/>
    <w:rsid w:val="00544936"/>
    <w:rsid w:val="00554958"/>
    <w:rsid w:val="00564BED"/>
    <w:rsid w:val="005850BB"/>
    <w:rsid w:val="005940A8"/>
    <w:rsid w:val="005B049F"/>
    <w:rsid w:val="005E1FA9"/>
    <w:rsid w:val="005E6FB0"/>
    <w:rsid w:val="006045A7"/>
    <w:rsid w:val="00610EDE"/>
    <w:rsid w:val="00624F68"/>
    <w:rsid w:val="006252C5"/>
    <w:rsid w:val="00640422"/>
    <w:rsid w:val="0064443C"/>
    <w:rsid w:val="0066701A"/>
    <w:rsid w:val="00672CB2"/>
    <w:rsid w:val="00693839"/>
    <w:rsid w:val="006B0274"/>
    <w:rsid w:val="006B3DD0"/>
    <w:rsid w:val="006B4877"/>
    <w:rsid w:val="006B7803"/>
    <w:rsid w:val="00740E9B"/>
    <w:rsid w:val="00744213"/>
    <w:rsid w:val="00756742"/>
    <w:rsid w:val="00780BD9"/>
    <w:rsid w:val="00781B00"/>
    <w:rsid w:val="00786CE8"/>
    <w:rsid w:val="007E3BC1"/>
    <w:rsid w:val="007E46C3"/>
    <w:rsid w:val="007E5788"/>
    <w:rsid w:val="007E71DF"/>
    <w:rsid w:val="008029FC"/>
    <w:rsid w:val="008121F9"/>
    <w:rsid w:val="00820F48"/>
    <w:rsid w:val="0082323F"/>
    <w:rsid w:val="00846BF7"/>
    <w:rsid w:val="008541BA"/>
    <w:rsid w:val="00854668"/>
    <w:rsid w:val="00854C92"/>
    <w:rsid w:val="008552EF"/>
    <w:rsid w:val="00871249"/>
    <w:rsid w:val="008769B4"/>
    <w:rsid w:val="00890F3D"/>
    <w:rsid w:val="008A0920"/>
    <w:rsid w:val="008A1426"/>
    <w:rsid w:val="008A70AE"/>
    <w:rsid w:val="008B5F71"/>
    <w:rsid w:val="008C4149"/>
    <w:rsid w:val="008D5C47"/>
    <w:rsid w:val="008E1F38"/>
    <w:rsid w:val="00950140"/>
    <w:rsid w:val="00953C9D"/>
    <w:rsid w:val="00955FB0"/>
    <w:rsid w:val="00961DA7"/>
    <w:rsid w:val="00964497"/>
    <w:rsid w:val="00983BEC"/>
    <w:rsid w:val="00984CD5"/>
    <w:rsid w:val="00986D19"/>
    <w:rsid w:val="009C596C"/>
    <w:rsid w:val="009C7454"/>
    <w:rsid w:val="00A0074D"/>
    <w:rsid w:val="00A11970"/>
    <w:rsid w:val="00A1454F"/>
    <w:rsid w:val="00A15AB0"/>
    <w:rsid w:val="00A221A8"/>
    <w:rsid w:val="00A47F44"/>
    <w:rsid w:val="00A54CCB"/>
    <w:rsid w:val="00A62D9E"/>
    <w:rsid w:val="00A700D2"/>
    <w:rsid w:val="00A8032A"/>
    <w:rsid w:val="00A938FD"/>
    <w:rsid w:val="00A96B27"/>
    <w:rsid w:val="00A96F99"/>
    <w:rsid w:val="00AB186D"/>
    <w:rsid w:val="00AD1D60"/>
    <w:rsid w:val="00AD3B99"/>
    <w:rsid w:val="00AD6F36"/>
    <w:rsid w:val="00AF2BB2"/>
    <w:rsid w:val="00AF75E4"/>
    <w:rsid w:val="00B05886"/>
    <w:rsid w:val="00B0747D"/>
    <w:rsid w:val="00B21457"/>
    <w:rsid w:val="00B249AA"/>
    <w:rsid w:val="00B26B15"/>
    <w:rsid w:val="00B33641"/>
    <w:rsid w:val="00B45B6C"/>
    <w:rsid w:val="00B6768A"/>
    <w:rsid w:val="00B67915"/>
    <w:rsid w:val="00B869FA"/>
    <w:rsid w:val="00BA7EE7"/>
    <w:rsid w:val="00BB25C4"/>
    <w:rsid w:val="00BB70A1"/>
    <w:rsid w:val="00BE233D"/>
    <w:rsid w:val="00BF09B3"/>
    <w:rsid w:val="00C027E3"/>
    <w:rsid w:val="00C05A86"/>
    <w:rsid w:val="00C10DB3"/>
    <w:rsid w:val="00C30072"/>
    <w:rsid w:val="00C35CB9"/>
    <w:rsid w:val="00C37E5E"/>
    <w:rsid w:val="00C40677"/>
    <w:rsid w:val="00C61F41"/>
    <w:rsid w:val="00C65A5D"/>
    <w:rsid w:val="00C728F6"/>
    <w:rsid w:val="00CA4448"/>
    <w:rsid w:val="00CB3114"/>
    <w:rsid w:val="00CD4B01"/>
    <w:rsid w:val="00CE2EDC"/>
    <w:rsid w:val="00CE666B"/>
    <w:rsid w:val="00D05061"/>
    <w:rsid w:val="00D36716"/>
    <w:rsid w:val="00D51ECD"/>
    <w:rsid w:val="00D5764B"/>
    <w:rsid w:val="00D62CF7"/>
    <w:rsid w:val="00D63775"/>
    <w:rsid w:val="00DA2B05"/>
    <w:rsid w:val="00DA5025"/>
    <w:rsid w:val="00DA7BC3"/>
    <w:rsid w:val="00DA7BFC"/>
    <w:rsid w:val="00DA7EF1"/>
    <w:rsid w:val="00DC69E9"/>
    <w:rsid w:val="00DC78F3"/>
    <w:rsid w:val="00DD43A4"/>
    <w:rsid w:val="00DD4F7D"/>
    <w:rsid w:val="00DE31C9"/>
    <w:rsid w:val="00DF5102"/>
    <w:rsid w:val="00E00A02"/>
    <w:rsid w:val="00E00B89"/>
    <w:rsid w:val="00E10BD6"/>
    <w:rsid w:val="00E11EA2"/>
    <w:rsid w:val="00E137E0"/>
    <w:rsid w:val="00E271E9"/>
    <w:rsid w:val="00E32F8D"/>
    <w:rsid w:val="00E416E6"/>
    <w:rsid w:val="00E566C1"/>
    <w:rsid w:val="00E56DDD"/>
    <w:rsid w:val="00E82DB7"/>
    <w:rsid w:val="00EE65E3"/>
    <w:rsid w:val="00EE71C7"/>
    <w:rsid w:val="00EF4952"/>
    <w:rsid w:val="00F024E8"/>
    <w:rsid w:val="00F047A4"/>
    <w:rsid w:val="00F12E84"/>
    <w:rsid w:val="00F246DC"/>
    <w:rsid w:val="00F5348D"/>
    <w:rsid w:val="00F61581"/>
    <w:rsid w:val="00F62847"/>
    <w:rsid w:val="00F760A1"/>
    <w:rsid w:val="00F93902"/>
    <w:rsid w:val="00F94BBA"/>
    <w:rsid w:val="00FA7C0F"/>
    <w:rsid w:val="00FD1D78"/>
    <w:rsid w:val="00FF2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05429"/>
  <w15:chartTrackingRefBased/>
  <w15:docId w15:val="{23E3D203-03B2-45AD-B784-865F8426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2B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2B05"/>
    <w:pPr>
      <w:ind w:left="720"/>
      <w:contextualSpacing/>
    </w:pPr>
  </w:style>
  <w:style w:type="table" w:customStyle="1" w:styleId="Tabelraster1">
    <w:name w:val="Tabelraster1"/>
    <w:basedOn w:val="Standaardtabel"/>
    <w:next w:val="Tabelraster"/>
    <w:uiPriority w:val="39"/>
    <w:rsid w:val="00DA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A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A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A2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2B05"/>
  </w:style>
  <w:style w:type="table" w:styleId="Tabelraster">
    <w:name w:val="Table Grid"/>
    <w:basedOn w:val="Standaardtabel"/>
    <w:uiPriority w:val="39"/>
    <w:rsid w:val="00DA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4443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443C"/>
    <w:rPr>
      <w:rFonts w:eastAsiaTheme="minorEastAsia"/>
      <w:lang w:eastAsia="nl-NL"/>
    </w:rPr>
  </w:style>
  <w:style w:type="paragraph" w:styleId="Normaalweb">
    <w:name w:val="Normal (Web)"/>
    <w:basedOn w:val="Standaard"/>
    <w:uiPriority w:val="99"/>
    <w:unhideWhenUsed/>
    <w:rsid w:val="007E46C3"/>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A7C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C0F"/>
    <w:rPr>
      <w:rFonts w:ascii="Segoe UI" w:hAnsi="Segoe UI" w:cs="Segoe UI"/>
      <w:sz w:val="18"/>
      <w:szCs w:val="18"/>
    </w:rPr>
  </w:style>
  <w:style w:type="paragraph" w:styleId="Koptekst">
    <w:name w:val="header"/>
    <w:basedOn w:val="Standaard"/>
    <w:link w:val="KoptekstChar"/>
    <w:uiPriority w:val="99"/>
    <w:unhideWhenUsed/>
    <w:rsid w:val="008546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FC4E38F14594478B9DEE2B0F06F8B5" ma:contentTypeVersion="13" ma:contentTypeDescription="Een nieuw document maken." ma:contentTypeScope="" ma:versionID="4e6f392ee3a24c198f1d21db28a69498">
  <xsd:schema xmlns:xsd="http://www.w3.org/2001/XMLSchema" xmlns:xs="http://www.w3.org/2001/XMLSchema" xmlns:p="http://schemas.microsoft.com/office/2006/metadata/properties" xmlns:ns1="http://schemas.microsoft.com/sharepoint/v3" xmlns:ns3="e4f70e60-ef80-4fd4-a0d7-8b03c9fc0a3d" xmlns:ns4="a7805a77-6aee-4cdd-bcdc-8950bc4e68cc" targetNamespace="http://schemas.microsoft.com/office/2006/metadata/properties" ma:root="true" ma:fieldsID="a87ab917160771e47f5bd6dfe0aa87b6" ns1:_="" ns3:_="" ns4:_="">
    <xsd:import namespace="http://schemas.microsoft.com/sharepoint/v3"/>
    <xsd:import namespace="e4f70e60-ef80-4fd4-a0d7-8b03c9fc0a3d"/>
    <xsd:import namespace="a7805a77-6aee-4cdd-bcdc-8950bc4e68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ppen van het geïntegreerd beleid voor naleving" ma:hidden="true" ma:internalName="_ip_UnifiedCompliancePolicyProperties">
      <xsd:simpleType>
        <xsd:restriction base="dms:Note"/>
      </xsd:simpleType>
    </xsd:element>
    <xsd:element name="_ip_UnifiedCompliancePolicyUIAction" ma:index="2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70e60-ef80-4fd4-a0d7-8b03c9fc0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05a77-6aee-4cdd-bcdc-8950bc4e68c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D2F25-EBA7-49FA-9A74-9DDF9A68D8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81243C-3CB4-49BA-9758-D5EABC947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f70e60-ef80-4fd4-a0d7-8b03c9fc0a3d"/>
    <ds:schemaRef ds:uri="a7805a77-6aee-4cdd-bcdc-8950bc4e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42CBA-7770-42DB-9AEA-976C3F76B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25</Pages>
  <Words>5742</Words>
  <Characters>31587</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Grijpma</dc:creator>
  <cp:keywords/>
  <dc:description/>
  <cp:lastModifiedBy>Janneke Grijpma</cp:lastModifiedBy>
  <cp:revision>120</cp:revision>
  <cp:lastPrinted>2020-08-25T10:06:00Z</cp:lastPrinted>
  <dcterms:created xsi:type="dcterms:W3CDTF">2021-06-02T11:48:00Z</dcterms:created>
  <dcterms:modified xsi:type="dcterms:W3CDTF">2021-07-09T14:04:00Z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0x01010025FC4E38F14594478B9DEE2B0F06F8B5</vt:lpwstr>
  </property>
</Properties>
</file>